
<file path=[Content_Types].xml><?xml version="1.0" encoding="utf-8"?>
<Types xmlns="http://schemas.openxmlformats.org/package/2006/content-types">
  <Default Extension="gif" ContentType="image/gif"/>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F56796" w14:textId="3D48A7C1" w:rsidR="00D46B0B" w:rsidRPr="003858EA" w:rsidRDefault="00E71826" w:rsidP="00E71826">
      <w:pPr>
        <w:pStyle w:val="Heading1"/>
      </w:pPr>
      <w:r w:rsidRPr="001012AC">
        <w:rPr>
          <w:rFonts w:asciiTheme="minorHAnsi" w:hAnsiTheme="minorHAnsi" w:cstheme="minorHAnsi"/>
          <w:noProof/>
          <w:sz w:val="22"/>
          <w:szCs w:val="22"/>
        </w:rPr>
        <w:drawing>
          <wp:anchor distT="0" distB="0" distL="114300" distR="114300" simplePos="0" relativeHeight="251658240" behindDoc="0" locked="0" layoutInCell="1" allowOverlap="1" wp14:anchorId="0398535B" wp14:editId="27587C6B">
            <wp:simplePos x="0" y="0"/>
            <wp:positionH relativeFrom="margin">
              <wp:align>right</wp:align>
            </wp:positionH>
            <wp:positionV relativeFrom="margin">
              <wp:posOffset>4445</wp:posOffset>
            </wp:positionV>
            <wp:extent cx="1244600" cy="1244600"/>
            <wp:effectExtent l="0" t="0" r="0" b="0"/>
            <wp:wrapSquare wrapText="bothSides"/>
            <wp:docPr id="1" name="Picture 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244600" cy="1244600"/>
                    </a:xfrm>
                    <a:prstGeom prst="rect">
                      <a:avLst/>
                    </a:prstGeom>
                  </pic:spPr>
                </pic:pic>
              </a:graphicData>
            </a:graphic>
            <wp14:sizeRelH relativeFrom="margin">
              <wp14:pctWidth>0</wp14:pctWidth>
            </wp14:sizeRelH>
            <wp14:sizeRelV relativeFrom="margin">
              <wp14:pctHeight>0</wp14:pctHeight>
            </wp14:sizeRelV>
          </wp:anchor>
        </w:drawing>
      </w:r>
      <w:r w:rsidR="002C2EF1" w:rsidRPr="003858EA">
        <w:t>Centre for Research in equity, advancement of teaching and ed</w:t>
      </w:r>
      <w:r w:rsidR="00843EA7">
        <w:t xml:space="preserve">ucation </w:t>
      </w:r>
      <w:r w:rsidR="00DB130C">
        <w:t>(CREATE)</w:t>
      </w:r>
    </w:p>
    <w:p w14:paraId="16D1AC43" w14:textId="5A50B868" w:rsidR="001012AC" w:rsidRDefault="001012AC" w:rsidP="00DB130C">
      <w:pPr>
        <w:pStyle w:val="CommentText"/>
        <w:jc w:val="both"/>
        <w:rPr>
          <w:rFonts w:asciiTheme="minorHAnsi" w:hAnsiTheme="minorHAnsi" w:cstheme="minorHAnsi"/>
          <w:sz w:val="22"/>
          <w:szCs w:val="22"/>
        </w:rPr>
      </w:pPr>
    </w:p>
    <w:p w14:paraId="43B13434" w14:textId="77777777" w:rsidR="00CE04F7" w:rsidRPr="008D6B6A" w:rsidRDefault="00CE04F7" w:rsidP="00CE04F7">
      <w:pPr>
        <w:spacing w:after="0"/>
        <w:rPr>
          <w:rFonts w:ascii="Calibri" w:eastAsia="Times New Roman" w:hAnsi="Calibri" w:cs="Calibri"/>
          <w:i/>
          <w:iCs/>
          <w:color w:val="002060"/>
          <w:sz w:val="22"/>
          <w:szCs w:val="22"/>
          <w:lang w:val="en-AU" w:eastAsia="en-GB"/>
        </w:rPr>
      </w:pPr>
    </w:p>
    <w:p w14:paraId="30E9082B" w14:textId="415ACD63" w:rsidR="008D6B6A" w:rsidRPr="00C53B98" w:rsidRDefault="008D6B6A" w:rsidP="008D6B6A">
      <w:pPr>
        <w:rPr>
          <w:rFonts w:ascii="Calibri" w:eastAsia="Times New Roman" w:hAnsi="Calibri" w:cs="Calibri"/>
          <w:color w:val="002060"/>
          <w:sz w:val="24"/>
          <w:lang w:val="en-AU" w:eastAsia="en-GB"/>
        </w:rPr>
      </w:pPr>
      <w:r w:rsidRPr="00C53B98">
        <w:rPr>
          <w:rFonts w:ascii="Calibri" w:eastAsia="Times New Roman" w:hAnsi="Calibri" w:cs="Calibri"/>
          <w:color w:val="002060"/>
          <w:sz w:val="24"/>
          <w:lang w:val="en-AU" w:eastAsia="en-GB"/>
        </w:rPr>
        <w:t xml:space="preserve">CREATE is a research centre at CQUniversity designed to deliver Australia’s only comprehensive approach to new innovations in education aimed at delivering equitable education, training and employment pathways for regional Australians. Equity and inclusion are at the heart of CREATE’s approach. By working with communities and industries, we aim to improve educational opportunities for all regional Australians, through creative thinking to unlock new ways to access meaningful learning and teaching. </w:t>
      </w:r>
    </w:p>
    <w:p w14:paraId="225F40EB" w14:textId="77777777" w:rsidR="0026095F" w:rsidRPr="008244A8" w:rsidRDefault="0026095F" w:rsidP="00DB130C">
      <w:pPr>
        <w:pStyle w:val="CommentText"/>
        <w:jc w:val="both"/>
        <w:rPr>
          <w:rFonts w:ascii="Calibri" w:hAnsi="Calibri" w:cs="Calibri"/>
          <w:i/>
          <w:iCs/>
          <w:sz w:val="21"/>
          <w:szCs w:val="21"/>
        </w:rPr>
      </w:pPr>
      <w:r w:rsidRPr="008244A8">
        <w:rPr>
          <w:rFonts w:ascii="Calibri" w:hAnsi="Calibri" w:cs="Calibri"/>
          <w:i/>
          <w:iCs/>
          <w:sz w:val="21"/>
          <w:szCs w:val="21"/>
        </w:rPr>
        <w:t xml:space="preserve">Website: </w:t>
      </w:r>
    </w:p>
    <w:p w14:paraId="69DF57AB" w14:textId="4A8A27E9" w:rsidR="00E74126" w:rsidRDefault="00B90440" w:rsidP="00DB130C">
      <w:pPr>
        <w:pStyle w:val="CommentText"/>
        <w:jc w:val="both"/>
        <w:rPr>
          <w:rFonts w:ascii="Calibri" w:hAnsi="Calibri" w:cs="Calibri"/>
          <w:sz w:val="21"/>
          <w:szCs w:val="21"/>
        </w:rPr>
      </w:pPr>
      <w:hyperlink r:id="rId12" w:history="1">
        <w:r w:rsidRPr="003470AB">
          <w:rPr>
            <w:rStyle w:val="Hyperlink"/>
            <w:rFonts w:ascii="Calibri" w:hAnsi="Calibri" w:cs="Calibri"/>
            <w:sz w:val="21"/>
            <w:szCs w:val="21"/>
          </w:rPr>
          <w:t>https://www.cqu.edu.au/research/organisations/create</w:t>
        </w:r>
      </w:hyperlink>
      <w:r>
        <w:rPr>
          <w:rFonts w:ascii="Calibri" w:hAnsi="Calibri" w:cs="Calibri"/>
          <w:sz w:val="21"/>
          <w:szCs w:val="21"/>
        </w:rPr>
        <w:t xml:space="preserve"> </w:t>
      </w:r>
    </w:p>
    <w:p w14:paraId="1FFF01B9" w14:textId="77777777" w:rsidR="00E74126" w:rsidRPr="008244A8" w:rsidRDefault="00E74126" w:rsidP="00DB130C">
      <w:pPr>
        <w:pStyle w:val="CommentText"/>
        <w:jc w:val="both"/>
        <w:rPr>
          <w:rFonts w:ascii="Calibri" w:hAnsi="Calibri" w:cs="Calibri"/>
          <w:sz w:val="21"/>
          <w:szCs w:val="21"/>
        </w:rPr>
      </w:pPr>
    </w:p>
    <w:p w14:paraId="278C288A" w14:textId="27712207" w:rsidR="008D6B6A" w:rsidRPr="00146F4F" w:rsidRDefault="008D6B6A" w:rsidP="008D6B6A">
      <w:pPr>
        <w:rPr>
          <w:rFonts w:ascii="Calibri" w:eastAsia="Times New Roman" w:hAnsi="Calibri" w:cs="Calibri"/>
          <w:color w:val="auto"/>
          <w:sz w:val="24"/>
          <w:lang w:val="en-AU" w:eastAsia="en-GB"/>
        </w:rPr>
      </w:pPr>
      <w:r w:rsidRPr="00146F4F">
        <w:rPr>
          <w:rFonts w:ascii="Calibri" w:eastAsia="Times New Roman" w:hAnsi="Calibri" w:cs="Calibri"/>
          <w:color w:val="auto"/>
          <w:sz w:val="24"/>
          <w:lang w:val="en-AU" w:eastAsia="en-GB"/>
        </w:rPr>
        <w:t xml:space="preserve">Together with community and industry, CREATE researchers are investigating </w:t>
      </w:r>
      <w:r w:rsidRPr="00146F4F">
        <w:rPr>
          <w:rFonts w:ascii="Calibri" w:eastAsia="Times New Roman" w:hAnsi="Calibri" w:cs="Calibri"/>
          <w:i/>
          <w:iCs/>
          <w:color w:val="auto"/>
          <w:sz w:val="24"/>
          <w:lang w:val="en-AU" w:eastAsia="en-GB"/>
        </w:rPr>
        <w:t>Innovations in Education</w:t>
      </w:r>
      <w:r w:rsidRPr="00146F4F">
        <w:rPr>
          <w:rFonts w:ascii="Calibri" w:eastAsia="Times New Roman" w:hAnsi="Calibri" w:cs="Calibri"/>
          <w:color w:val="auto"/>
          <w:sz w:val="24"/>
          <w:lang w:val="en-AU" w:eastAsia="en-GB"/>
        </w:rPr>
        <w:t xml:space="preserve"> through</w:t>
      </w:r>
      <w:r w:rsidR="009A0878">
        <w:rPr>
          <w:rFonts w:ascii="Calibri" w:eastAsia="Times New Roman" w:hAnsi="Calibri" w:cs="Calibri"/>
          <w:color w:val="auto"/>
          <w:sz w:val="24"/>
          <w:lang w:val="en-AU" w:eastAsia="en-GB"/>
        </w:rPr>
        <w:t xml:space="preserve"> four main research clusters</w:t>
      </w:r>
      <w:r w:rsidRPr="00146F4F">
        <w:rPr>
          <w:rFonts w:ascii="Calibri" w:eastAsia="Times New Roman" w:hAnsi="Calibri" w:cs="Calibri"/>
          <w:color w:val="auto"/>
          <w:sz w:val="24"/>
          <w:lang w:val="en-AU" w:eastAsia="en-GB"/>
        </w:rPr>
        <w:t>:</w:t>
      </w:r>
    </w:p>
    <w:p w14:paraId="3EA24C84" w14:textId="5AE0FED6" w:rsidR="008D6B6A" w:rsidRDefault="006A31FA" w:rsidP="008D6B6A">
      <w:pPr>
        <w:pStyle w:val="ListParagraph"/>
        <w:numPr>
          <w:ilvl w:val="0"/>
          <w:numId w:val="6"/>
        </w:numPr>
        <w:spacing w:after="0"/>
        <w:contextualSpacing w:val="0"/>
        <w:rPr>
          <w:rFonts w:ascii="Calibri" w:hAnsi="Calibri" w:cs="Calibri"/>
          <w:color w:val="auto"/>
          <w:sz w:val="24"/>
        </w:rPr>
      </w:pPr>
      <w:r w:rsidRPr="00146F4F">
        <w:rPr>
          <w:rFonts w:ascii="Calibri" w:hAnsi="Calibri" w:cs="Calibri"/>
          <w:b/>
          <w:bCs/>
          <w:color w:val="auto"/>
          <w:sz w:val="24"/>
        </w:rPr>
        <w:t>Learning &amp; Innovation for Equity in Education (LI</w:t>
      </w:r>
      <w:r w:rsidR="00856E86" w:rsidRPr="00146F4F">
        <w:rPr>
          <w:rFonts w:ascii="Calibri" w:hAnsi="Calibri" w:cs="Calibri"/>
          <w:b/>
          <w:bCs/>
          <w:color w:val="auto"/>
          <w:sz w:val="24"/>
        </w:rPr>
        <w:t>F</w:t>
      </w:r>
      <w:r w:rsidRPr="00146F4F">
        <w:rPr>
          <w:rFonts w:ascii="Calibri" w:hAnsi="Calibri" w:cs="Calibri"/>
          <w:b/>
          <w:bCs/>
          <w:color w:val="auto"/>
          <w:sz w:val="24"/>
        </w:rPr>
        <w:t>EE)</w:t>
      </w:r>
      <w:r w:rsidR="00727261">
        <w:rPr>
          <w:rFonts w:ascii="Calibri" w:hAnsi="Calibri" w:cs="Calibri"/>
          <w:b/>
          <w:bCs/>
          <w:color w:val="auto"/>
          <w:sz w:val="24"/>
        </w:rPr>
        <w:t xml:space="preserve"> </w:t>
      </w:r>
      <w:r w:rsidR="00727261" w:rsidRPr="00727261">
        <w:rPr>
          <w:rFonts w:ascii="Calibri" w:hAnsi="Calibri" w:cs="Calibri"/>
          <w:color w:val="auto"/>
          <w:sz w:val="24"/>
        </w:rPr>
        <w:t>investigates</w:t>
      </w:r>
      <w:r w:rsidR="00804682" w:rsidRPr="00146F4F">
        <w:rPr>
          <w:rFonts w:ascii="Calibri" w:hAnsi="Calibri" w:cs="Calibri"/>
          <w:color w:val="auto"/>
          <w:sz w:val="24"/>
        </w:rPr>
        <w:t xml:space="preserve"> how learning environments and educational experiences for diverse learners can be enhanced via pedagogy and curriculum, and community-based interventions. </w:t>
      </w:r>
      <w:r w:rsidR="003B008A">
        <w:rPr>
          <w:rFonts w:ascii="Calibri" w:hAnsi="Calibri" w:cs="Calibri"/>
          <w:color w:val="auto"/>
          <w:sz w:val="24"/>
        </w:rPr>
        <w:t>This cluster’s work</w:t>
      </w:r>
      <w:r w:rsidR="00804682" w:rsidRPr="00146F4F">
        <w:rPr>
          <w:rFonts w:ascii="Calibri" w:hAnsi="Calibri" w:cs="Calibri"/>
          <w:color w:val="auto"/>
          <w:sz w:val="24"/>
        </w:rPr>
        <w:t xml:space="preserve"> investigates the lived experiences of students whose education is impacted by circumstances, pedagogy and the actions of educators.  With a focus on equity in educational design, </w:t>
      </w:r>
      <w:r w:rsidR="003B008A">
        <w:rPr>
          <w:rFonts w:ascii="Calibri" w:hAnsi="Calibri" w:cs="Calibri"/>
          <w:color w:val="auto"/>
          <w:sz w:val="24"/>
        </w:rPr>
        <w:t>LIFEE</w:t>
      </w:r>
      <w:r w:rsidR="00804682" w:rsidRPr="00146F4F">
        <w:rPr>
          <w:rFonts w:ascii="Calibri" w:hAnsi="Calibri" w:cs="Calibri"/>
          <w:color w:val="auto"/>
          <w:sz w:val="24"/>
        </w:rPr>
        <w:t xml:space="preserve"> look</w:t>
      </w:r>
      <w:r w:rsidR="003B008A">
        <w:rPr>
          <w:rFonts w:ascii="Calibri" w:hAnsi="Calibri" w:cs="Calibri"/>
          <w:color w:val="auto"/>
          <w:sz w:val="24"/>
        </w:rPr>
        <w:t>s</w:t>
      </w:r>
      <w:r w:rsidR="00804682" w:rsidRPr="00146F4F">
        <w:rPr>
          <w:rFonts w:ascii="Calibri" w:hAnsi="Calibri" w:cs="Calibri"/>
          <w:color w:val="auto"/>
          <w:sz w:val="24"/>
        </w:rPr>
        <w:t xml:space="preserve"> at ways to better support students in a range of learning environments, in particular regional/rural settings, and explore the diverse causes of educational disadvantage to find community-inspired solutions. </w:t>
      </w:r>
    </w:p>
    <w:p w14:paraId="049D34A8" w14:textId="01CF778F" w:rsidR="00FF23FC" w:rsidRPr="00984AB0" w:rsidRDefault="00FF23FC" w:rsidP="00FF23FC">
      <w:pPr>
        <w:pStyle w:val="ListParagraph"/>
        <w:numPr>
          <w:ilvl w:val="0"/>
          <w:numId w:val="0"/>
        </w:numPr>
        <w:spacing w:after="0"/>
        <w:ind w:left="720"/>
        <w:contextualSpacing w:val="0"/>
        <w:rPr>
          <w:rFonts w:ascii="Calibri" w:hAnsi="Calibri" w:cs="Calibri"/>
          <w:color w:val="auto"/>
          <w:sz w:val="24"/>
        </w:rPr>
      </w:pPr>
      <w:r w:rsidRPr="00985F08">
        <w:rPr>
          <w:rFonts w:ascii="Calibri" w:hAnsi="Calibri" w:cs="Calibri"/>
          <w:b/>
          <w:bCs/>
          <w:color w:val="auto"/>
          <w:sz w:val="24"/>
        </w:rPr>
        <w:t>Convenors</w:t>
      </w:r>
      <w:r w:rsidRPr="00984AB0">
        <w:rPr>
          <w:rFonts w:ascii="Calibri" w:hAnsi="Calibri" w:cs="Calibri"/>
          <w:color w:val="auto"/>
          <w:sz w:val="24"/>
        </w:rPr>
        <w:t>: Dr Lois Harris (</w:t>
      </w:r>
      <w:hyperlink r:id="rId13" w:history="1">
        <w:r w:rsidR="00951FE1" w:rsidRPr="003470AB">
          <w:rPr>
            <w:rStyle w:val="Hyperlink"/>
            <w:rFonts w:ascii="Calibri" w:hAnsi="Calibri" w:cs="Calibri"/>
            <w:sz w:val="24"/>
          </w:rPr>
          <w:t>l.har</w:t>
        </w:r>
        <w:r w:rsidR="00951FE1" w:rsidRPr="003470AB">
          <w:rPr>
            <w:rStyle w:val="Hyperlink"/>
            <w:rFonts w:ascii="Calibri" w:hAnsi="Calibri" w:cs="Calibri"/>
            <w:sz w:val="24"/>
          </w:rPr>
          <w:t>r</w:t>
        </w:r>
        <w:r w:rsidR="00951FE1" w:rsidRPr="003470AB">
          <w:rPr>
            <w:rStyle w:val="Hyperlink"/>
            <w:rFonts w:ascii="Calibri" w:hAnsi="Calibri" w:cs="Calibri"/>
            <w:sz w:val="24"/>
          </w:rPr>
          <w:t>is@cqu.edu.au</w:t>
        </w:r>
      </w:hyperlink>
      <w:r w:rsidRPr="00984AB0">
        <w:rPr>
          <w:rFonts w:ascii="Calibri" w:hAnsi="Calibri" w:cs="Calibri"/>
          <w:color w:val="auto"/>
          <w:sz w:val="24"/>
        </w:rPr>
        <w:t xml:space="preserve">); Prof </w:t>
      </w:r>
      <w:r w:rsidR="00E320A9">
        <w:rPr>
          <w:rFonts w:ascii="Calibri" w:hAnsi="Calibri" w:cs="Calibri"/>
          <w:color w:val="auto"/>
          <w:sz w:val="24"/>
        </w:rPr>
        <w:t>Kate Ames</w:t>
      </w:r>
      <w:r w:rsidRPr="00984AB0">
        <w:rPr>
          <w:rFonts w:ascii="Calibri" w:hAnsi="Calibri" w:cs="Calibri"/>
          <w:color w:val="auto"/>
          <w:sz w:val="24"/>
        </w:rPr>
        <w:t xml:space="preserve"> (</w:t>
      </w:r>
      <w:hyperlink r:id="rId14" w:history="1">
        <w:r w:rsidR="00951FE1" w:rsidRPr="003470AB">
          <w:rPr>
            <w:rStyle w:val="Hyperlink"/>
            <w:rFonts w:ascii="Calibri" w:hAnsi="Calibri" w:cs="Calibri"/>
            <w:sz w:val="24"/>
          </w:rPr>
          <w:t>k.am</w:t>
        </w:r>
        <w:r w:rsidR="00951FE1" w:rsidRPr="003470AB">
          <w:rPr>
            <w:rStyle w:val="Hyperlink"/>
            <w:rFonts w:ascii="Calibri" w:hAnsi="Calibri" w:cs="Calibri"/>
            <w:sz w:val="24"/>
          </w:rPr>
          <w:t>e</w:t>
        </w:r>
        <w:r w:rsidR="00951FE1" w:rsidRPr="003470AB">
          <w:rPr>
            <w:rStyle w:val="Hyperlink"/>
            <w:rFonts w:ascii="Calibri" w:hAnsi="Calibri" w:cs="Calibri"/>
            <w:sz w:val="24"/>
          </w:rPr>
          <w:t>s@cqu.edu.au</w:t>
        </w:r>
      </w:hyperlink>
      <w:r w:rsidRPr="00984AB0">
        <w:rPr>
          <w:rFonts w:ascii="Calibri" w:hAnsi="Calibri" w:cs="Calibri"/>
          <w:color w:val="auto"/>
          <w:sz w:val="24"/>
        </w:rPr>
        <w:t>)</w:t>
      </w:r>
      <w:r w:rsidR="00984AB0" w:rsidRPr="00984AB0">
        <w:rPr>
          <w:rFonts w:ascii="Calibri" w:hAnsi="Calibri" w:cs="Calibri"/>
          <w:color w:val="auto"/>
          <w:sz w:val="24"/>
        </w:rPr>
        <w:t xml:space="preserve"> </w:t>
      </w:r>
    </w:p>
    <w:p w14:paraId="4DA68714" w14:textId="122021DB" w:rsidR="007D7B20" w:rsidRDefault="008D6B6A" w:rsidP="00DB130C">
      <w:pPr>
        <w:pStyle w:val="ListParagraph"/>
        <w:numPr>
          <w:ilvl w:val="0"/>
          <w:numId w:val="6"/>
        </w:numPr>
        <w:spacing w:after="0"/>
        <w:contextualSpacing w:val="0"/>
        <w:rPr>
          <w:rFonts w:ascii="Calibri" w:hAnsi="Calibri" w:cs="Calibri"/>
          <w:color w:val="auto"/>
          <w:sz w:val="24"/>
        </w:rPr>
      </w:pPr>
      <w:r w:rsidRPr="00146F4F">
        <w:rPr>
          <w:rFonts w:ascii="Calibri" w:hAnsi="Calibri" w:cs="Calibri"/>
          <w:b/>
          <w:bCs/>
          <w:color w:val="auto"/>
          <w:sz w:val="24"/>
        </w:rPr>
        <w:t xml:space="preserve">Science, Technology, Engineering and </w:t>
      </w:r>
      <w:proofErr w:type="spellStart"/>
      <w:r w:rsidRPr="00146F4F">
        <w:rPr>
          <w:rFonts w:ascii="Calibri" w:hAnsi="Calibri" w:cs="Calibri"/>
          <w:b/>
          <w:bCs/>
          <w:color w:val="auto"/>
          <w:sz w:val="24"/>
        </w:rPr>
        <w:t>Maths</w:t>
      </w:r>
      <w:proofErr w:type="spellEnd"/>
      <w:r w:rsidRPr="00146F4F">
        <w:rPr>
          <w:rFonts w:ascii="Calibri" w:hAnsi="Calibri" w:cs="Calibri"/>
          <w:b/>
          <w:bCs/>
          <w:color w:val="auto"/>
          <w:sz w:val="24"/>
        </w:rPr>
        <w:t xml:space="preserve"> Education Research (STEM-ER)</w:t>
      </w:r>
      <w:r w:rsidR="00DF313A">
        <w:rPr>
          <w:rFonts w:ascii="Calibri" w:hAnsi="Calibri" w:cs="Calibri"/>
          <w:b/>
          <w:bCs/>
          <w:color w:val="auto"/>
          <w:sz w:val="24"/>
        </w:rPr>
        <w:t xml:space="preserve"> </w:t>
      </w:r>
      <w:r w:rsidR="00DF313A" w:rsidRPr="00DF313A">
        <w:rPr>
          <w:rFonts w:ascii="Calibri" w:hAnsi="Calibri" w:cs="Calibri"/>
          <w:color w:val="auto"/>
          <w:sz w:val="24"/>
        </w:rPr>
        <w:t>T</w:t>
      </w:r>
      <w:r w:rsidR="0067731F" w:rsidRPr="00DF313A">
        <w:rPr>
          <w:rFonts w:ascii="Calibri" w:hAnsi="Calibri" w:cs="Calibri"/>
          <w:color w:val="auto"/>
          <w:sz w:val="24"/>
        </w:rPr>
        <w:t>he</w:t>
      </w:r>
      <w:r w:rsidR="0067731F" w:rsidRPr="00146F4F">
        <w:rPr>
          <w:rFonts w:ascii="Calibri" w:hAnsi="Calibri" w:cs="Calibri"/>
          <w:color w:val="auto"/>
          <w:sz w:val="24"/>
        </w:rPr>
        <w:t xml:space="preserve"> university’s central cluster for Science, Technology, Engineering &amp; Mathematics (STEM) Education Research</w:t>
      </w:r>
      <w:r w:rsidRPr="00146F4F">
        <w:rPr>
          <w:rFonts w:ascii="Calibri" w:hAnsi="Calibri" w:cs="Calibri"/>
          <w:color w:val="auto"/>
          <w:sz w:val="24"/>
        </w:rPr>
        <w:t xml:space="preserve"> is striving to inspire next generation workforces to learn and apply STEM principles in real-world contexts.  </w:t>
      </w:r>
      <w:r w:rsidR="0067731F" w:rsidRPr="00146F4F">
        <w:rPr>
          <w:rFonts w:ascii="Calibri" w:hAnsi="Calibri" w:cs="Calibri"/>
          <w:color w:val="auto"/>
          <w:sz w:val="24"/>
        </w:rPr>
        <w:t>Within this cluster, the focus is STEM Education across all of its different facets. This includes formal and informal education, as well as primary, secondary and tertiary education areas. A specific focus is also put on how digital technology and digital literacy can inform Technology Enhanced Learning (TEL).</w:t>
      </w:r>
      <w:r w:rsidR="00402B06" w:rsidRPr="00146F4F">
        <w:rPr>
          <w:rFonts w:ascii="Calibri" w:hAnsi="Calibri" w:cs="Calibri"/>
          <w:color w:val="auto"/>
          <w:sz w:val="24"/>
        </w:rPr>
        <w:t xml:space="preserve"> </w:t>
      </w:r>
      <w:r w:rsidR="00984AB0" w:rsidRPr="00985F08">
        <w:rPr>
          <w:rFonts w:ascii="Calibri" w:hAnsi="Calibri" w:cs="Calibri"/>
          <w:b/>
          <w:bCs/>
          <w:color w:val="auto"/>
          <w:sz w:val="24"/>
        </w:rPr>
        <w:t>Convenors</w:t>
      </w:r>
      <w:r w:rsidR="00984AB0">
        <w:rPr>
          <w:rFonts w:ascii="Calibri" w:hAnsi="Calibri" w:cs="Calibri"/>
          <w:color w:val="auto"/>
          <w:sz w:val="24"/>
        </w:rPr>
        <w:t>: Prof Michael Cowling (</w:t>
      </w:r>
      <w:hyperlink r:id="rId15" w:history="1">
        <w:r w:rsidR="00984AB0" w:rsidRPr="00D34F6B">
          <w:rPr>
            <w:rStyle w:val="Hyperlink"/>
            <w:rFonts w:ascii="Calibri" w:hAnsi="Calibri" w:cs="Calibri"/>
            <w:sz w:val="24"/>
          </w:rPr>
          <w:t>m.cowling@cqu.edu.au</w:t>
        </w:r>
      </w:hyperlink>
      <w:r w:rsidR="00984AB0">
        <w:rPr>
          <w:rFonts w:ascii="Calibri" w:hAnsi="Calibri" w:cs="Calibri"/>
          <w:color w:val="auto"/>
          <w:sz w:val="24"/>
        </w:rPr>
        <w:t>); Dr Robert Vanderburg (</w:t>
      </w:r>
      <w:hyperlink r:id="rId16" w:history="1">
        <w:r w:rsidR="00984AB0" w:rsidRPr="00D34F6B">
          <w:rPr>
            <w:rStyle w:val="Hyperlink"/>
            <w:rFonts w:ascii="Calibri" w:hAnsi="Calibri" w:cs="Calibri"/>
            <w:sz w:val="24"/>
          </w:rPr>
          <w:t>r.vanderburg@cqu.edu.au</w:t>
        </w:r>
      </w:hyperlink>
      <w:r w:rsidR="00984AB0">
        <w:rPr>
          <w:rFonts w:ascii="Calibri" w:hAnsi="Calibri" w:cs="Calibri"/>
          <w:color w:val="auto"/>
          <w:sz w:val="24"/>
        </w:rPr>
        <w:t xml:space="preserve">) </w:t>
      </w:r>
    </w:p>
    <w:p w14:paraId="6512923C" w14:textId="3E383F87" w:rsidR="00402B06" w:rsidRPr="00146F4F" w:rsidRDefault="00F666BE" w:rsidP="007D7B20">
      <w:pPr>
        <w:pStyle w:val="ListParagraph"/>
        <w:numPr>
          <w:ilvl w:val="0"/>
          <w:numId w:val="0"/>
        </w:numPr>
        <w:spacing w:after="0"/>
        <w:ind w:left="720"/>
        <w:contextualSpacing w:val="0"/>
        <w:rPr>
          <w:rFonts w:ascii="Calibri" w:hAnsi="Calibri" w:cs="Calibri"/>
          <w:color w:val="auto"/>
          <w:sz w:val="24"/>
        </w:rPr>
      </w:pPr>
      <w:r w:rsidRPr="00146F4F">
        <w:rPr>
          <w:rFonts w:ascii="Calibri" w:hAnsi="Calibri" w:cs="Calibri"/>
          <w:color w:val="auto"/>
          <w:sz w:val="24"/>
        </w:rPr>
        <w:t xml:space="preserve">Focused </w:t>
      </w:r>
      <w:r w:rsidR="00403990" w:rsidRPr="00146F4F">
        <w:rPr>
          <w:rFonts w:ascii="Calibri" w:hAnsi="Calibri" w:cs="Calibri"/>
          <w:color w:val="auto"/>
          <w:sz w:val="24"/>
        </w:rPr>
        <w:t xml:space="preserve">research programs </w:t>
      </w:r>
      <w:r w:rsidR="00402B06" w:rsidRPr="00146F4F">
        <w:rPr>
          <w:rFonts w:ascii="Calibri" w:hAnsi="Calibri" w:cs="Calibri"/>
          <w:color w:val="auto"/>
          <w:sz w:val="24"/>
        </w:rPr>
        <w:t>under the</w:t>
      </w:r>
      <w:r w:rsidR="00403990" w:rsidRPr="00146F4F">
        <w:rPr>
          <w:rFonts w:ascii="Calibri" w:hAnsi="Calibri" w:cs="Calibri"/>
          <w:color w:val="auto"/>
          <w:sz w:val="24"/>
        </w:rPr>
        <w:t xml:space="preserve"> STEM-ER</w:t>
      </w:r>
      <w:r w:rsidR="00823DD8" w:rsidRPr="00146F4F">
        <w:rPr>
          <w:rFonts w:ascii="Calibri" w:hAnsi="Calibri" w:cs="Calibri"/>
          <w:color w:val="auto"/>
          <w:sz w:val="24"/>
        </w:rPr>
        <w:t xml:space="preserve"> </w:t>
      </w:r>
      <w:r w:rsidR="00402B06" w:rsidRPr="00146F4F">
        <w:rPr>
          <w:rFonts w:ascii="Calibri" w:hAnsi="Calibri" w:cs="Calibri"/>
          <w:color w:val="auto"/>
          <w:sz w:val="24"/>
        </w:rPr>
        <w:t xml:space="preserve">banner </w:t>
      </w:r>
      <w:r w:rsidR="00823DD8" w:rsidRPr="00146F4F">
        <w:rPr>
          <w:rFonts w:ascii="Calibri" w:hAnsi="Calibri" w:cs="Calibri"/>
          <w:color w:val="auto"/>
          <w:sz w:val="24"/>
        </w:rPr>
        <w:t>also</w:t>
      </w:r>
      <w:r w:rsidR="00403990" w:rsidRPr="00146F4F">
        <w:rPr>
          <w:rFonts w:ascii="Calibri" w:hAnsi="Calibri" w:cs="Calibri"/>
          <w:color w:val="auto"/>
          <w:sz w:val="24"/>
        </w:rPr>
        <w:t xml:space="preserve"> </w:t>
      </w:r>
      <w:r w:rsidR="009D1A62" w:rsidRPr="00146F4F">
        <w:rPr>
          <w:rFonts w:ascii="Calibri" w:hAnsi="Calibri" w:cs="Calibri"/>
          <w:color w:val="auto"/>
          <w:sz w:val="24"/>
        </w:rPr>
        <w:t>include</w:t>
      </w:r>
      <w:r w:rsidRPr="00146F4F">
        <w:rPr>
          <w:rFonts w:ascii="Calibri" w:hAnsi="Calibri" w:cs="Calibri"/>
          <w:color w:val="auto"/>
          <w:sz w:val="24"/>
        </w:rPr>
        <w:t xml:space="preserve"> </w:t>
      </w:r>
      <w:r w:rsidR="009D1A62" w:rsidRPr="007D7B20">
        <w:rPr>
          <w:rFonts w:ascii="Calibri" w:hAnsi="Calibri" w:cs="Calibri"/>
          <w:b/>
          <w:bCs/>
          <w:color w:val="auto"/>
          <w:sz w:val="24"/>
        </w:rPr>
        <w:t>Agricultural</w:t>
      </w:r>
      <w:r w:rsidRPr="007D7B20">
        <w:rPr>
          <w:rFonts w:ascii="Calibri" w:hAnsi="Calibri" w:cs="Calibri"/>
          <w:b/>
          <w:bCs/>
          <w:color w:val="auto"/>
          <w:sz w:val="24"/>
        </w:rPr>
        <w:t xml:space="preserve"> </w:t>
      </w:r>
      <w:r w:rsidR="009D1A62" w:rsidRPr="007D7B20">
        <w:rPr>
          <w:rFonts w:ascii="Calibri" w:hAnsi="Calibri" w:cs="Calibri"/>
          <w:b/>
          <w:bCs/>
          <w:color w:val="auto"/>
          <w:sz w:val="24"/>
        </w:rPr>
        <w:t>Education</w:t>
      </w:r>
      <w:r w:rsidR="00823DD8" w:rsidRPr="007D7B20">
        <w:rPr>
          <w:rFonts w:ascii="Calibri" w:hAnsi="Calibri" w:cs="Calibri"/>
          <w:b/>
          <w:bCs/>
          <w:color w:val="auto"/>
          <w:sz w:val="24"/>
        </w:rPr>
        <w:t xml:space="preserve"> </w:t>
      </w:r>
      <w:r w:rsidR="003B008A" w:rsidRPr="007D7B20">
        <w:rPr>
          <w:rFonts w:ascii="Calibri" w:hAnsi="Calibri" w:cs="Calibri"/>
          <w:b/>
          <w:bCs/>
          <w:color w:val="auto"/>
          <w:sz w:val="24"/>
        </w:rPr>
        <w:t>and Extension</w:t>
      </w:r>
      <w:r w:rsidR="00984AB0">
        <w:rPr>
          <w:rFonts w:ascii="Calibri" w:hAnsi="Calibri" w:cs="Calibri"/>
          <w:b/>
          <w:bCs/>
          <w:color w:val="auto"/>
          <w:sz w:val="24"/>
        </w:rPr>
        <w:t xml:space="preserve"> </w:t>
      </w:r>
      <w:r w:rsidR="00984AB0" w:rsidRPr="00463FA4">
        <w:rPr>
          <w:rFonts w:ascii="Calibri" w:hAnsi="Calibri" w:cs="Calibri"/>
          <w:color w:val="auto"/>
          <w:sz w:val="24"/>
        </w:rPr>
        <w:t>(</w:t>
      </w:r>
      <w:r w:rsidR="00984AB0" w:rsidRPr="00985F08">
        <w:rPr>
          <w:rFonts w:ascii="Calibri" w:hAnsi="Calibri" w:cs="Calibri"/>
          <w:b/>
          <w:bCs/>
          <w:color w:val="auto"/>
          <w:sz w:val="24"/>
        </w:rPr>
        <w:t>Convenor</w:t>
      </w:r>
      <w:r w:rsidR="00984AB0" w:rsidRPr="00463FA4">
        <w:rPr>
          <w:rFonts w:ascii="Calibri" w:hAnsi="Calibri" w:cs="Calibri"/>
          <w:color w:val="auto"/>
          <w:sz w:val="24"/>
        </w:rPr>
        <w:t xml:space="preserve">: </w:t>
      </w:r>
      <w:r w:rsidR="00E51910" w:rsidRPr="00463FA4">
        <w:rPr>
          <w:rFonts w:ascii="Calibri" w:hAnsi="Calibri" w:cs="Calibri"/>
          <w:color w:val="auto"/>
          <w:sz w:val="24"/>
        </w:rPr>
        <w:t xml:space="preserve">Assoc Prof Amy Cosby - </w:t>
      </w:r>
      <w:hyperlink r:id="rId17" w:history="1">
        <w:r w:rsidR="00E51910" w:rsidRPr="00463FA4">
          <w:rPr>
            <w:rStyle w:val="Hyperlink"/>
            <w:rFonts w:ascii="Calibri" w:hAnsi="Calibri" w:cs="Calibri"/>
            <w:sz w:val="24"/>
          </w:rPr>
          <w:t>a.cosby@cqu.edu.au</w:t>
        </w:r>
      </w:hyperlink>
      <w:r w:rsidR="00E51910" w:rsidRPr="00463FA4">
        <w:rPr>
          <w:rFonts w:ascii="Calibri" w:hAnsi="Calibri" w:cs="Calibri"/>
          <w:color w:val="auto"/>
          <w:sz w:val="24"/>
        </w:rPr>
        <w:t>)</w:t>
      </w:r>
      <w:r w:rsidR="00E51910">
        <w:rPr>
          <w:rFonts w:ascii="Calibri" w:hAnsi="Calibri" w:cs="Calibri"/>
          <w:b/>
          <w:bCs/>
          <w:color w:val="auto"/>
          <w:sz w:val="24"/>
        </w:rPr>
        <w:t xml:space="preserve"> </w:t>
      </w:r>
      <w:r w:rsidR="003B008A">
        <w:rPr>
          <w:rFonts w:ascii="Calibri" w:hAnsi="Calibri" w:cs="Calibri"/>
          <w:color w:val="auto"/>
          <w:sz w:val="24"/>
        </w:rPr>
        <w:t xml:space="preserve"> a</w:t>
      </w:r>
      <w:r w:rsidR="00823DD8" w:rsidRPr="00146F4F">
        <w:rPr>
          <w:rFonts w:ascii="Calibri" w:hAnsi="Calibri" w:cs="Calibri"/>
          <w:color w:val="auto"/>
          <w:sz w:val="24"/>
        </w:rPr>
        <w:t>nd</w:t>
      </w:r>
      <w:r w:rsidR="009D1A62" w:rsidRPr="00146F4F">
        <w:rPr>
          <w:rFonts w:ascii="Calibri" w:hAnsi="Calibri" w:cs="Calibri"/>
          <w:color w:val="auto"/>
          <w:sz w:val="24"/>
        </w:rPr>
        <w:t xml:space="preserve"> </w:t>
      </w:r>
      <w:r w:rsidR="00362E3F" w:rsidRPr="007D7B20">
        <w:rPr>
          <w:rFonts w:ascii="Calibri" w:hAnsi="Calibri" w:cs="Calibri"/>
          <w:b/>
          <w:bCs/>
          <w:color w:val="auto"/>
          <w:sz w:val="24"/>
        </w:rPr>
        <w:t xml:space="preserve">Industry/Community STEM </w:t>
      </w:r>
      <w:r w:rsidR="00EC0E31">
        <w:rPr>
          <w:rFonts w:ascii="Calibri" w:hAnsi="Calibri" w:cs="Calibri"/>
          <w:b/>
          <w:bCs/>
          <w:color w:val="auto"/>
          <w:sz w:val="24"/>
        </w:rPr>
        <w:t xml:space="preserve">Engagement and </w:t>
      </w:r>
      <w:r w:rsidR="00362E3F" w:rsidRPr="007D7B20">
        <w:rPr>
          <w:rFonts w:ascii="Calibri" w:hAnsi="Calibri" w:cs="Calibri"/>
          <w:b/>
          <w:bCs/>
          <w:color w:val="auto"/>
          <w:sz w:val="24"/>
        </w:rPr>
        <w:t>Partnerships</w:t>
      </w:r>
      <w:r w:rsidR="00E51910">
        <w:rPr>
          <w:rFonts w:ascii="Calibri" w:hAnsi="Calibri" w:cs="Calibri"/>
          <w:b/>
          <w:bCs/>
          <w:color w:val="auto"/>
          <w:sz w:val="24"/>
        </w:rPr>
        <w:t xml:space="preserve"> </w:t>
      </w:r>
      <w:r w:rsidR="00E51910" w:rsidRPr="00463FA4">
        <w:rPr>
          <w:rFonts w:ascii="Calibri" w:hAnsi="Calibri" w:cs="Calibri"/>
          <w:color w:val="auto"/>
          <w:sz w:val="24"/>
        </w:rPr>
        <w:t>(</w:t>
      </w:r>
      <w:r w:rsidR="00E51910" w:rsidRPr="00985F08">
        <w:rPr>
          <w:rFonts w:ascii="Calibri" w:hAnsi="Calibri" w:cs="Calibri"/>
          <w:b/>
          <w:bCs/>
          <w:color w:val="auto"/>
          <w:sz w:val="24"/>
        </w:rPr>
        <w:t>Convenor</w:t>
      </w:r>
      <w:r w:rsidR="00E51910" w:rsidRPr="00463FA4">
        <w:rPr>
          <w:rFonts w:ascii="Calibri" w:hAnsi="Calibri" w:cs="Calibri"/>
          <w:color w:val="auto"/>
          <w:sz w:val="24"/>
        </w:rPr>
        <w:t xml:space="preserve">: Assoc Prof Linda Pfeiffer - </w:t>
      </w:r>
      <w:hyperlink r:id="rId18" w:history="1">
        <w:r w:rsidR="00463FA4" w:rsidRPr="00463FA4">
          <w:rPr>
            <w:rStyle w:val="Hyperlink"/>
            <w:rFonts w:ascii="Calibri" w:hAnsi="Calibri" w:cs="Calibri"/>
            <w:sz w:val="24"/>
          </w:rPr>
          <w:t>l.pfeiffer@cqu.edu.au</w:t>
        </w:r>
      </w:hyperlink>
      <w:r w:rsidR="00E51910" w:rsidRPr="00463FA4">
        <w:rPr>
          <w:rFonts w:ascii="Calibri" w:hAnsi="Calibri" w:cs="Calibri"/>
          <w:color w:val="auto"/>
          <w:sz w:val="24"/>
        </w:rPr>
        <w:t xml:space="preserve">) </w:t>
      </w:r>
    </w:p>
    <w:p w14:paraId="7230F4B6" w14:textId="77777777" w:rsidR="00BA1DBD" w:rsidRDefault="00402B06" w:rsidP="00DB130C">
      <w:pPr>
        <w:pStyle w:val="ListParagraph"/>
        <w:numPr>
          <w:ilvl w:val="0"/>
          <w:numId w:val="6"/>
        </w:numPr>
        <w:spacing w:after="0"/>
        <w:contextualSpacing w:val="0"/>
        <w:rPr>
          <w:rFonts w:ascii="Calibri" w:hAnsi="Calibri" w:cs="Calibri"/>
          <w:color w:val="auto"/>
          <w:sz w:val="24"/>
        </w:rPr>
      </w:pPr>
      <w:r w:rsidRPr="00146F4F">
        <w:rPr>
          <w:rFonts w:ascii="Calibri" w:hAnsi="Calibri" w:cs="Calibri"/>
          <w:b/>
          <w:bCs/>
          <w:color w:val="auto"/>
          <w:sz w:val="24"/>
        </w:rPr>
        <w:t xml:space="preserve">Applied Arts and Regional Communities </w:t>
      </w:r>
      <w:r w:rsidR="00471B7D" w:rsidRPr="00146F4F">
        <w:rPr>
          <w:rFonts w:ascii="Calibri" w:hAnsi="Calibri" w:cs="Calibri"/>
          <w:b/>
          <w:bCs/>
          <w:color w:val="auto"/>
          <w:sz w:val="24"/>
        </w:rPr>
        <w:t>(AARC</w:t>
      </w:r>
      <w:r w:rsidR="00471B7D" w:rsidRPr="00146F4F">
        <w:rPr>
          <w:rFonts w:ascii="Calibri" w:hAnsi="Calibri" w:cs="Calibri"/>
          <w:color w:val="auto"/>
          <w:sz w:val="24"/>
        </w:rPr>
        <w:t>)</w:t>
      </w:r>
      <w:r w:rsidRPr="00146F4F">
        <w:rPr>
          <w:rFonts w:ascii="Calibri" w:hAnsi="Calibri" w:cs="Calibri"/>
          <w:color w:val="auto"/>
          <w:sz w:val="24"/>
        </w:rPr>
        <w:t xml:space="preserve">, investigates the arts sector in regional, rural and remote locations in Australia. Focused currently on Queensland, the program </w:t>
      </w:r>
      <w:r w:rsidRPr="00146F4F">
        <w:rPr>
          <w:rFonts w:ascii="Calibri" w:hAnsi="Calibri" w:cs="Calibri"/>
          <w:color w:val="auto"/>
          <w:sz w:val="24"/>
        </w:rPr>
        <w:lastRenderedPageBreak/>
        <w:t>has developed a number of projects investigating skills attainment and capacity building for artists and arts</w:t>
      </w:r>
      <w:r w:rsidR="0039090A" w:rsidRPr="00146F4F">
        <w:rPr>
          <w:rFonts w:ascii="Calibri" w:hAnsi="Calibri" w:cs="Calibri"/>
          <w:color w:val="auto"/>
          <w:sz w:val="24"/>
        </w:rPr>
        <w:t xml:space="preserve"> </w:t>
      </w:r>
      <w:r w:rsidRPr="00146F4F">
        <w:rPr>
          <w:rFonts w:ascii="Calibri" w:hAnsi="Calibri" w:cs="Calibri"/>
          <w:color w:val="auto"/>
          <w:sz w:val="24"/>
        </w:rPr>
        <w:t xml:space="preserve">workers, stakeholder relationships and network models within the arts sector, public and community art programs, and meaningful arts evaluation models. </w:t>
      </w:r>
    </w:p>
    <w:p w14:paraId="04A56DBB" w14:textId="2E6A853B" w:rsidR="00F363DF" w:rsidRPr="00146F4F" w:rsidRDefault="00BA1DBD" w:rsidP="00BA1DBD">
      <w:pPr>
        <w:pStyle w:val="ListParagraph"/>
        <w:numPr>
          <w:ilvl w:val="0"/>
          <w:numId w:val="0"/>
        </w:numPr>
        <w:spacing w:after="0"/>
        <w:ind w:left="720"/>
        <w:contextualSpacing w:val="0"/>
        <w:rPr>
          <w:rFonts w:ascii="Calibri" w:hAnsi="Calibri" w:cs="Calibri"/>
          <w:color w:val="auto"/>
          <w:sz w:val="24"/>
        </w:rPr>
      </w:pPr>
      <w:r w:rsidRPr="00985F08">
        <w:rPr>
          <w:rFonts w:ascii="Calibri" w:hAnsi="Calibri" w:cs="Calibri"/>
          <w:b/>
          <w:bCs/>
          <w:color w:val="auto"/>
          <w:sz w:val="24"/>
        </w:rPr>
        <w:t>Convenor</w:t>
      </w:r>
      <w:r>
        <w:rPr>
          <w:rFonts w:ascii="Calibri" w:hAnsi="Calibri" w:cs="Calibri"/>
          <w:color w:val="auto"/>
          <w:sz w:val="24"/>
        </w:rPr>
        <w:t xml:space="preserve">: </w:t>
      </w:r>
      <w:r w:rsidR="0080786F">
        <w:rPr>
          <w:rFonts w:ascii="Calibri" w:hAnsi="Calibri" w:cs="Calibri"/>
          <w:color w:val="auto"/>
          <w:sz w:val="24"/>
        </w:rPr>
        <w:t>Assoc Prof Liz Ellison (</w:t>
      </w:r>
      <w:hyperlink r:id="rId19" w:history="1">
        <w:r w:rsidR="0080786F" w:rsidRPr="00D34F6B">
          <w:rPr>
            <w:rStyle w:val="Hyperlink"/>
            <w:rFonts w:ascii="Calibri" w:hAnsi="Calibri" w:cs="Calibri"/>
            <w:sz w:val="24"/>
          </w:rPr>
          <w:t>l.ellison@cqu.edu.au</w:t>
        </w:r>
      </w:hyperlink>
      <w:r w:rsidR="0080786F">
        <w:rPr>
          <w:rFonts w:ascii="Calibri" w:hAnsi="Calibri" w:cs="Calibri"/>
          <w:color w:val="auto"/>
          <w:sz w:val="24"/>
        </w:rPr>
        <w:t xml:space="preserve">) </w:t>
      </w:r>
    </w:p>
    <w:p w14:paraId="00268C15" w14:textId="3C39DDA4" w:rsidR="00566B09" w:rsidRPr="0035556B" w:rsidRDefault="00D4435F" w:rsidP="008D738C">
      <w:pPr>
        <w:pStyle w:val="CommentText"/>
        <w:numPr>
          <w:ilvl w:val="0"/>
          <w:numId w:val="10"/>
        </w:numPr>
        <w:rPr>
          <w:rFonts w:ascii="Calibri" w:eastAsia="Times New Roman" w:hAnsi="Calibri" w:cs="Calibri"/>
          <w:sz w:val="24"/>
          <w:szCs w:val="24"/>
          <w:lang w:eastAsia="en-GB"/>
        </w:rPr>
      </w:pPr>
      <w:r w:rsidRPr="00146F4F">
        <w:rPr>
          <w:rFonts w:ascii="Calibri" w:hAnsi="Calibri" w:cs="Calibri"/>
          <w:b/>
          <w:bCs/>
          <w:sz w:val="24"/>
          <w:szCs w:val="24"/>
        </w:rPr>
        <w:t xml:space="preserve">Education for </w:t>
      </w:r>
      <w:r w:rsidR="002A2AEA" w:rsidRPr="00146F4F">
        <w:rPr>
          <w:rFonts w:ascii="Calibri" w:hAnsi="Calibri" w:cs="Calibri"/>
          <w:b/>
          <w:bCs/>
          <w:sz w:val="24"/>
          <w:szCs w:val="24"/>
        </w:rPr>
        <w:t>Global Competence</w:t>
      </w:r>
      <w:r w:rsidRPr="00146F4F">
        <w:rPr>
          <w:rFonts w:ascii="Calibri" w:hAnsi="Calibri" w:cs="Calibri"/>
          <w:b/>
          <w:bCs/>
          <w:sz w:val="24"/>
          <w:szCs w:val="24"/>
        </w:rPr>
        <w:t xml:space="preserve"> and Sustainable </w:t>
      </w:r>
      <w:r w:rsidR="00542E79" w:rsidRPr="00146F4F">
        <w:rPr>
          <w:rFonts w:ascii="Calibri" w:hAnsi="Calibri" w:cs="Calibri"/>
          <w:b/>
          <w:bCs/>
          <w:sz w:val="24"/>
          <w:szCs w:val="24"/>
        </w:rPr>
        <w:t>D</w:t>
      </w:r>
      <w:r w:rsidRPr="00146F4F">
        <w:rPr>
          <w:rFonts w:ascii="Calibri" w:hAnsi="Calibri" w:cs="Calibri"/>
          <w:b/>
          <w:bCs/>
          <w:sz w:val="24"/>
          <w:szCs w:val="24"/>
        </w:rPr>
        <w:t>evelopment</w:t>
      </w:r>
      <w:r w:rsidR="00F363DF" w:rsidRPr="00146F4F">
        <w:rPr>
          <w:rFonts w:ascii="Calibri" w:hAnsi="Calibri" w:cs="Calibri"/>
          <w:b/>
          <w:bCs/>
          <w:sz w:val="24"/>
          <w:szCs w:val="24"/>
        </w:rPr>
        <w:t xml:space="preserve"> </w:t>
      </w:r>
      <w:r w:rsidR="00F363DF" w:rsidRPr="00146F4F">
        <w:rPr>
          <w:rFonts w:ascii="Calibri" w:hAnsi="Calibri" w:cs="Calibri"/>
          <w:sz w:val="24"/>
          <w:szCs w:val="24"/>
        </w:rPr>
        <w:t xml:space="preserve">recognises that young people need a particular set </w:t>
      </w:r>
      <w:r w:rsidR="00471B7D" w:rsidRPr="00146F4F">
        <w:rPr>
          <w:rFonts w:ascii="Calibri" w:hAnsi="Calibri" w:cs="Calibri"/>
          <w:sz w:val="24"/>
          <w:szCs w:val="24"/>
        </w:rPr>
        <w:t xml:space="preserve">of </w:t>
      </w:r>
      <w:r w:rsidR="00566B09" w:rsidRPr="00146F4F">
        <w:rPr>
          <w:rFonts w:ascii="Calibri" w:hAnsi="Calibri" w:cs="Calibri"/>
          <w:sz w:val="24"/>
          <w:szCs w:val="24"/>
        </w:rPr>
        <w:t xml:space="preserve">attributes </w:t>
      </w:r>
      <w:r w:rsidR="00566B09" w:rsidRPr="00146F4F">
        <w:rPr>
          <w:rFonts w:ascii="Calibri" w:eastAsia="Times New Roman" w:hAnsi="Calibri" w:cs="Calibri"/>
          <w:sz w:val="24"/>
          <w:szCs w:val="24"/>
          <w:lang w:eastAsia="en-GB"/>
        </w:rPr>
        <w:t xml:space="preserve">to </w:t>
      </w:r>
      <w:r w:rsidR="00F363DF" w:rsidRPr="00146F4F">
        <w:rPr>
          <w:rFonts w:ascii="Calibri" w:eastAsia="Times New Roman" w:hAnsi="Calibri" w:cs="Calibri"/>
          <w:sz w:val="24"/>
          <w:szCs w:val="24"/>
          <w:lang w:eastAsia="en-GB"/>
        </w:rPr>
        <w:t xml:space="preserve">gain employment </w:t>
      </w:r>
      <w:r w:rsidR="00566B09" w:rsidRPr="00146F4F">
        <w:rPr>
          <w:rFonts w:ascii="Calibri" w:eastAsia="Times New Roman" w:hAnsi="Calibri" w:cs="Calibri"/>
          <w:sz w:val="24"/>
          <w:szCs w:val="24"/>
          <w:lang w:eastAsia="en-GB"/>
        </w:rPr>
        <w:t xml:space="preserve">in a globalised </w:t>
      </w:r>
      <w:r w:rsidR="009D5139" w:rsidRPr="00146F4F">
        <w:rPr>
          <w:rFonts w:ascii="Calibri" w:eastAsia="Times New Roman" w:hAnsi="Calibri" w:cs="Calibri"/>
          <w:sz w:val="24"/>
          <w:szCs w:val="24"/>
          <w:lang w:eastAsia="en-GB"/>
        </w:rPr>
        <w:t>marketplace</w:t>
      </w:r>
      <w:r w:rsidR="00566B09" w:rsidRPr="00146F4F">
        <w:rPr>
          <w:rFonts w:ascii="Calibri" w:eastAsia="Times New Roman" w:hAnsi="Calibri" w:cs="Calibri"/>
          <w:sz w:val="24"/>
          <w:szCs w:val="24"/>
          <w:lang w:eastAsia="en-GB"/>
        </w:rPr>
        <w:t xml:space="preserve"> </w:t>
      </w:r>
      <w:r w:rsidR="00F363DF" w:rsidRPr="00146F4F">
        <w:rPr>
          <w:rFonts w:ascii="Calibri" w:eastAsia="Times New Roman" w:hAnsi="Calibri" w:cs="Calibri"/>
          <w:sz w:val="24"/>
          <w:szCs w:val="24"/>
          <w:lang w:eastAsia="en-GB"/>
        </w:rPr>
        <w:t xml:space="preserve">and contribute as active and informed members of their local and global communities. These attributes are highlighted </w:t>
      </w:r>
      <w:r w:rsidR="00566B09" w:rsidRPr="00146F4F">
        <w:rPr>
          <w:rFonts w:ascii="Calibri" w:eastAsia="Times New Roman" w:hAnsi="Calibri" w:cs="Calibri"/>
          <w:sz w:val="24"/>
          <w:szCs w:val="24"/>
          <w:lang w:eastAsia="en-GB"/>
        </w:rPr>
        <w:t xml:space="preserve">in </w:t>
      </w:r>
      <w:r w:rsidR="00F363DF" w:rsidRPr="00146F4F">
        <w:rPr>
          <w:rFonts w:ascii="Calibri" w:hAnsi="Calibri" w:cs="Calibri"/>
          <w:sz w:val="24"/>
          <w:szCs w:val="24"/>
        </w:rPr>
        <w:t>the United Nations’ Sustainable Development Goals, particularly SDG 4</w:t>
      </w:r>
      <w:r w:rsidR="00566B09" w:rsidRPr="00146F4F">
        <w:rPr>
          <w:rFonts w:ascii="Calibri" w:hAnsi="Calibri" w:cs="Calibri"/>
          <w:sz w:val="24"/>
          <w:szCs w:val="24"/>
        </w:rPr>
        <w:t xml:space="preserve"> (Target 4.7)</w:t>
      </w:r>
      <w:r w:rsidR="00F363DF" w:rsidRPr="00146F4F">
        <w:rPr>
          <w:rFonts w:ascii="Calibri" w:hAnsi="Calibri" w:cs="Calibri"/>
          <w:sz w:val="24"/>
          <w:szCs w:val="24"/>
        </w:rPr>
        <w:t xml:space="preserve">, and the </w:t>
      </w:r>
      <w:r w:rsidR="00F363DF" w:rsidRPr="00146F4F">
        <w:rPr>
          <w:rFonts w:ascii="Calibri" w:eastAsia="Times New Roman" w:hAnsi="Calibri" w:cs="Calibri"/>
          <w:sz w:val="24"/>
          <w:szCs w:val="24"/>
          <w:lang w:eastAsia="en-GB"/>
        </w:rPr>
        <w:t>Organisation for Economic Co-operation and Development Program for International Student Assessment (PISA) global competence assessment. There is visual and anecdotal evidence that these international initiatives are</w:t>
      </w:r>
      <w:r w:rsidR="008D738C" w:rsidRPr="00146F4F">
        <w:rPr>
          <w:rFonts w:ascii="Calibri" w:eastAsia="Times New Roman" w:hAnsi="Calibri" w:cs="Calibri"/>
          <w:sz w:val="24"/>
          <w:szCs w:val="24"/>
          <w:lang w:eastAsia="en-GB"/>
        </w:rPr>
        <w:t xml:space="preserve"> </w:t>
      </w:r>
      <w:r w:rsidR="00F363DF" w:rsidRPr="00146F4F">
        <w:rPr>
          <w:rFonts w:ascii="Calibri" w:eastAsia="Times New Roman" w:hAnsi="Calibri" w:cs="Calibri"/>
          <w:sz w:val="24"/>
          <w:szCs w:val="24"/>
          <w:lang w:eastAsia="en-GB"/>
        </w:rPr>
        <w:t>influencing domestic, including Australian, educational policy agendas</w:t>
      </w:r>
      <w:r w:rsidR="00566B09" w:rsidRPr="00146F4F">
        <w:rPr>
          <w:rFonts w:ascii="Calibri" w:eastAsia="Times New Roman" w:hAnsi="Calibri" w:cs="Calibri"/>
          <w:sz w:val="24"/>
          <w:szCs w:val="24"/>
          <w:lang w:eastAsia="en-GB"/>
        </w:rPr>
        <w:t>, however there</w:t>
      </w:r>
      <w:r w:rsidR="00F363DF" w:rsidRPr="00146F4F">
        <w:rPr>
          <w:rFonts w:ascii="Calibri" w:eastAsia="Times New Roman" w:hAnsi="Calibri" w:cs="Calibri"/>
          <w:sz w:val="24"/>
          <w:szCs w:val="24"/>
          <w:lang w:eastAsia="en-GB"/>
        </w:rPr>
        <w:t xml:space="preserve"> is little, if any</w:t>
      </w:r>
      <w:r w:rsidR="00F363DF" w:rsidRPr="00146F4F">
        <w:rPr>
          <w:rFonts w:ascii="Calibri" w:hAnsi="Calibri" w:cs="Calibri"/>
          <w:sz w:val="24"/>
          <w:szCs w:val="24"/>
        </w:rPr>
        <w:t xml:space="preserve">, evidence-based research. The </w:t>
      </w:r>
      <w:r w:rsidR="008D738C" w:rsidRPr="00146F4F">
        <w:rPr>
          <w:rFonts w:ascii="Calibri" w:hAnsi="Calibri" w:cs="Calibri"/>
          <w:sz w:val="24"/>
          <w:szCs w:val="24"/>
        </w:rPr>
        <w:t xml:space="preserve">aims of this cluster </w:t>
      </w:r>
      <w:r w:rsidR="00F751AF">
        <w:rPr>
          <w:rFonts w:ascii="Calibri" w:hAnsi="Calibri" w:cs="Calibri"/>
          <w:sz w:val="24"/>
          <w:szCs w:val="24"/>
        </w:rPr>
        <w:t>include</w:t>
      </w:r>
      <w:r w:rsidR="008D738C" w:rsidRPr="00146F4F">
        <w:rPr>
          <w:rFonts w:ascii="Calibri" w:hAnsi="Calibri" w:cs="Calibri"/>
          <w:sz w:val="24"/>
          <w:szCs w:val="24"/>
        </w:rPr>
        <w:t xml:space="preserve"> explor</w:t>
      </w:r>
      <w:r w:rsidR="00F751AF">
        <w:rPr>
          <w:rFonts w:ascii="Calibri" w:hAnsi="Calibri" w:cs="Calibri"/>
          <w:sz w:val="24"/>
          <w:szCs w:val="24"/>
        </w:rPr>
        <w:t>ing</w:t>
      </w:r>
      <w:r w:rsidR="008D738C" w:rsidRPr="00146F4F">
        <w:rPr>
          <w:rFonts w:ascii="Calibri" w:hAnsi="Calibri" w:cs="Calibri"/>
          <w:sz w:val="24"/>
          <w:szCs w:val="24"/>
        </w:rPr>
        <w:t xml:space="preserve"> how educators are interpreting, being professionally developed in, and implementing education for global competence, global citizenship, and sustainable development in their respective contexts. </w:t>
      </w:r>
    </w:p>
    <w:p w14:paraId="7BBD6190" w14:textId="7C8919A8" w:rsidR="00985F08" w:rsidRPr="00146F4F" w:rsidRDefault="00985F08" w:rsidP="00985F08">
      <w:pPr>
        <w:pStyle w:val="ListParagraph"/>
        <w:numPr>
          <w:ilvl w:val="0"/>
          <w:numId w:val="0"/>
        </w:numPr>
        <w:spacing w:after="0"/>
        <w:ind w:left="720"/>
        <w:contextualSpacing w:val="0"/>
        <w:rPr>
          <w:rFonts w:ascii="Calibri" w:hAnsi="Calibri" w:cs="Calibri"/>
          <w:color w:val="auto"/>
          <w:sz w:val="24"/>
        </w:rPr>
      </w:pPr>
      <w:r w:rsidRPr="00985F08">
        <w:rPr>
          <w:rFonts w:ascii="Calibri" w:hAnsi="Calibri" w:cs="Calibri"/>
          <w:b/>
          <w:bCs/>
          <w:color w:val="auto"/>
          <w:sz w:val="24"/>
        </w:rPr>
        <w:t>Convenors</w:t>
      </w:r>
      <w:r>
        <w:rPr>
          <w:rFonts w:ascii="Calibri" w:hAnsi="Calibri" w:cs="Calibri"/>
          <w:color w:val="auto"/>
          <w:sz w:val="24"/>
        </w:rPr>
        <w:t>: Dr Miriam Ham (</w:t>
      </w:r>
      <w:hyperlink r:id="rId20" w:history="1">
        <w:r w:rsidRPr="00D34F6B">
          <w:rPr>
            <w:rStyle w:val="Hyperlink"/>
            <w:rFonts w:ascii="Calibri" w:hAnsi="Calibri" w:cs="Calibri"/>
            <w:sz w:val="24"/>
          </w:rPr>
          <w:t>m.ham@cqu.edu.au</w:t>
        </w:r>
      </w:hyperlink>
      <w:r>
        <w:rPr>
          <w:rFonts w:ascii="Calibri" w:hAnsi="Calibri" w:cs="Calibri"/>
          <w:color w:val="auto"/>
          <w:sz w:val="24"/>
        </w:rPr>
        <w:t>) and Dr Karena Menzie-Ballantyne (</w:t>
      </w:r>
      <w:hyperlink r:id="rId21" w:history="1">
        <w:r w:rsidR="00366AAD" w:rsidRPr="003470AB">
          <w:rPr>
            <w:rStyle w:val="Hyperlink"/>
            <w:rFonts w:ascii="Calibri" w:hAnsi="Calibri" w:cs="Calibri"/>
            <w:sz w:val="24"/>
          </w:rPr>
          <w:t>k.menzie-ball</w:t>
        </w:r>
        <w:r w:rsidR="00366AAD" w:rsidRPr="003470AB">
          <w:rPr>
            <w:rStyle w:val="Hyperlink"/>
            <w:rFonts w:ascii="Calibri" w:hAnsi="Calibri" w:cs="Calibri"/>
            <w:sz w:val="24"/>
          </w:rPr>
          <w:t>a</w:t>
        </w:r>
        <w:r w:rsidR="00366AAD" w:rsidRPr="003470AB">
          <w:rPr>
            <w:rStyle w:val="Hyperlink"/>
            <w:rFonts w:ascii="Calibri" w:hAnsi="Calibri" w:cs="Calibri"/>
            <w:sz w:val="24"/>
          </w:rPr>
          <w:t>ntyne@cqu.edu.au</w:t>
        </w:r>
      </w:hyperlink>
      <w:r>
        <w:rPr>
          <w:rFonts w:ascii="Calibri" w:hAnsi="Calibri" w:cs="Calibri"/>
          <w:color w:val="auto"/>
          <w:sz w:val="24"/>
        </w:rPr>
        <w:t>)</w:t>
      </w:r>
    </w:p>
    <w:p w14:paraId="47A5AD43" w14:textId="77777777" w:rsidR="0035556B" w:rsidRPr="00146F4F" w:rsidRDefault="0035556B" w:rsidP="0035556B">
      <w:pPr>
        <w:pStyle w:val="CommentText"/>
        <w:ind w:left="720"/>
        <w:rPr>
          <w:rFonts w:ascii="Calibri" w:eastAsia="Times New Roman" w:hAnsi="Calibri" w:cs="Calibri"/>
          <w:sz w:val="24"/>
          <w:szCs w:val="24"/>
          <w:lang w:eastAsia="en-GB"/>
        </w:rPr>
      </w:pPr>
    </w:p>
    <w:p w14:paraId="2158743E" w14:textId="264A4FAB" w:rsidR="00DB130C" w:rsidRPr="00FF3F95" w:rsidRDefault="00E063BD" w:rsidP="00DB130C">
      <w:pPr>
        <w:pStyle w:val="CommentText"/>
        <w:rPr>
          <w:rFonts w:ascii="Calibri" w:hAnsi="Calibri" w:cs="Calibri"/>
          <w:b/>
          <w:bCs/>
          <w:color w:val="000000" w:themeColor="text1"/>
          <w:sz w:val="24"/>
          <w:szCs w:val="24"/>
        </w:rPr>
      </w:pPr>
      <w:r w:rsidRPr="00FF3F95">
        <w:rPr>
          <w:rFonts w:ascii="Calibri" w:hAnsi="Calibri" w:cs="Calibri"/>
          <w:b/>
          <w:bCs/>
          <w:color w:val="000000" w:themeColor="text1"/>
          <w:sz w:val="24"/>
          <w:szCs w:val="24"/>
        </w:rPr>
        <w:t xml:space="preserve">It is anticipated that you will be coming to </w:t>
      </w:r>
      <w:r w:rsidR="0080786F" w:rsidRPr="00FF3F95">
        <w:rPr>
          <w:rFonts w:ascii="Calibri" w:hAnsi="Calibri" w:cs="Calibri"/>
          <w:b/>
          <w:bCs/>
          <w:color w:val="000000" w:themeColor="text1"/>
          <w:sz w:val="24"/>
          <w:szCs w:val="24"/>
        </w:rPr>
        <w:t xml:space="preserve">CREATE with </w:t>
      </w:r>
      <w:r w:rsidR="001405AB" w:rsidRPr="00FF3F95">
        <w:rPr>
          <w:rFonts w:ascii="Calibri" w:hAnsi="Calibri" w:cs="Calibri"/>
          <w:b/>
          <w:bCs/>
          <w:color w:val="000000" w:themeColor="text1"/>
          <w:sz w:val="24"/>
          <w:szCs w:val="24"/>
        </w:rPr>
        <w:t xml:space="preserve">an interest that aligns with one of our research clusters. </w:t>
      </w:r>
      <w:r w:rsidR="00A83867" w:rsidRPr="00FF3F95">
        <w:rPr>
          <w:rFonts w:ascii="Calibri" w:hAnsi="Calibri" w:cs="Calibri"/>
          <w:b/>
          <w:bCs/>
          <w:color w:val="000000" w:themeColor="text1"/>
          <w:sz w:val="24"/>
          <w:szCs w:val="24"/>
        </w:rPr>
        <w:t>If you have not already, please get in contact with the convenors of your anticipated cluster before submitting the application. Please get in contact with the Director, Jo Dargusch (</w:t>
      </w:r>
      <w:hyperlink r:id="rId22" w:history="1">
        <w:r w:rsidR="00A83867" w:rsidRPr="00FF3F95">
          <w:rPr>
            <w:rStyle w:val="Hyperlink"/>
            <w:rFonts w:ascii="Calibri" w:hAnsi="Calibri" w:cs="Calibri"/>
            <w:b/>
            <w:bCs/>
            <w:sz w:val="24"/>
            <w:szCs w:val="24"/>
          </w:rPr>
          <w:t>j.dargusch@cqu.edu.au</w:t>
        </w:r>
      </w:hyperlink>
      <w:r w:rsidR="00A83867" w:rsidRPr="00FF3F95">
        <w:rPr>
          <w:rFonts w:ascii="Calibri" w:hAnsi="Calibri" w:cs="Calibri"/>
          <w:b/>
          <w:bCs/>
          <w:color w:val="000000" w:themeColor="text1"/>
          <w:sz w:val="24"/>
          <w:szCs w:val="24"/>
        </w:rPr>
        <w:t xml:space="preserve">) if you are not sure where your work </w:t>
      </w:r>
      <w:r w:rsidR="00D15935" w:rsidRPr="00FF3F95">
        <w:rPr>
          <w:rFonts w:ascii="Calibri" w:hAnsi="Calibri" w:cs="Calibri"/>
          <w:b/>
          <w:bCs/>
          <w:color w:val="000000" w:themeColor="text1"/>
          <w:sz w:val="24"/>
          <w:szCs w:val="24"/>
        </w:rPr>
        <w:t>sits</w:t>
      </w:r>
      <w:r w:rsidR="00A83867" w:rsidRPr="00FF3F95">
        <w:rPr>
          <w:rFonts w:ascii="Calibri" w:hAnsi="Calibri" w:cs="Calibri"/>
          <w:b/>
          <w:bCs/>
          <w:color w:val="000000" w:themeColor="text1"/>
          <w:sz w:val="24"/>
          <w:szCs w:val="24"/>
        </w:rPr>
        <w:t>.</w:t>
      </w:r>
    </w:p>
    <w:p w14:paraId="143C9E8F" w14:textId="749B9FD9" w:rsidR="00A83867" w:rsidRDefault="00A83867" w:rsidP="00DB130C">
      <w:pPr>
        <w:pStyle w:val="CommentText"/>
        <w:rPr>
          <w:rFonts w:ascii="Calibri" w:hAnsi="Calibri" w:cs="Calibri"/>
          <w:color w:val="000000" w:themeColor="text1"/>
          <w:sz w:val="24"/>
          <w:szCs w:val="24"/>
        </w:rPr>
      </w:pPr>
    </w:p>
    <w:p w14:paraId="1150481D" w14:textId="5AE14959" w:rsidR="00623981" w:rsidRDefault="00623981">
      <w:pPr>
        <w:spacing w:after="0"/>
        <w:rPr>
          <w:rFonts w:ascii="Calibri" w:eastAsia="Arial" w:hAnsi="Calibri" w:cs="Calibri"/>
          <w:color w:val="000000" w:themeColor="text1"/>
          <w:sz w:val="24"/>
          <w:lang w:val="en-AU" w:eastAsia="en-AU" w:bidi="en-AU"/>
        </w:rPr>
      </w:pPr>
      <w:r>
        <w:rPr>
          <w:rFonts w:ascii="Calibri" w:hAnsi="Calibri" w:cs="Calibri"/>
          <w:color w:val="000000" w:themeColor="text1"/>
          <w:sz w:val="24"/>
        </w:rPr>
        <w:br w:type="page"/>
      </w:r>
    </w:p>
    <w:p w14:paraId="0FC7BE3E" w14:textId="77777777" w:rsidR="00A83867" w:rsidRPr="00E063BD" w:rsidRDefault="00A83867" w:rsidP="00DB130C">
      <w:pPr>
        <w:pStyle w:val="CommentText"/>
        <w:rPr>
          <w:rFonts w:ascii="Calibri" w:hAnsi="Calibri" w:cs="Calibri"/>
          <w:color w:val="000000" w:themeColor="text1"/>
          <w:sz w:val="24"/>
          <w:szCs w:val="24"/>
        </w:rPr>
      </w:pPr>
    </w:p>
    <w:p w14:paraId="0593CAF3" w14:textId="6CD4E019" w:rsidR="002C2EF1" w:rsidRPr="00AC5087" w:rsidRDefault="002C2EF1" w:rsidP="003858EA">
      <w:pPr>
        <w:pStyle w:val="Heading3"/>
        <w:rPr>
          <w:rFonts w:ascii="Calibri" w:hAnsi="Calibri" w:cs="Calibri"/>
        </w:rPr>
      </w:pPr>
      <w:r w:rsidRPr="00AC5087">
        <w:rPr>
          <w:rFonts w:ascii="Calibri" w:hAnsi="Calibri" w:cs="Calibri"/>
        </w:rPr>
        <w:t>Membership Application</w:t>
      </w:r>
    </w:p>
    <w:p w14:paraId="11DD7DA9" w14:textId="77777777" w:rsidR="002C2EF1" w:rsidRPr="00AC5087" w:rsidRDefault="002C2EF1" w:rsidP="002C2EF1">
      <w:pPr>
        <w:rPr>
          <w:rFonts w:ascii="Calibri" w:hAnsi="Calibri" w:cs="Calibri"/>
          <w:color w:val="000000" w:themeColor="text1"/>
          <w:sz w:val="24"/>
        </w:rPr>
      </w:pPr>
      <w:r w:rsidRPr="00AC5087">
        <w:rPr>
          <w:rFonts w:ascii="Calibri" w:hAnsi="Calibri" w:cs="Calibri"/>
          <w:color w:val="000000" w:themeColor="text1"/>
          <w:sz w:val="24"/>
        </w:rPr>
        <w:t xml:space="preserve">Staff and RHD students interested in applying for Centre membership are encouraged to complete the Application form below. </w:t>
      </w:r>
    </w:p>
    <w:p w14:paraId="792A6467" w14:textId="56809F40" w:rsidR="003858EA" w:rsidRPr="00AC5087" w:rsidRDefault="002C2EF1" w:rsidP="003858EA">
      <w:pPr>
        <w:pStyle w:val="Heading3"/>
        <w:rPr>
          <w:rFonts w:ascii="Calibri" w:hAnsi="Calibri" w:cs="Calibri"/>
        </w:rPr>
      </w:pPr>
      <w:r w:rsidRPr="00AC5087">
        <w:rPr>
          <w:rFonts w:ascii="Calibri" w:hAnsi="Calibri" w:cs="Calibri"/>
        </w:rPr>
        <w:t>Membership Categor</w:t>
      </w:r>
      <w:r w:rsidR="0035556B" w:rsidRPr="00AC5087">
        <w:rPr>
          <w:rFonts w:ascii="Calibri" w:hAnsi="Calibri" w:cs="Calibri"/>
        </w:rPr>
        <w:t>ies</w:t>
      </w:r>
    </w:p>
    <w:p w14:paraId="6A5AC378" w14:textId="3848A049" w:rsidR="00007C34" w:rsidRPr="00AC5087" w:rsidRDefault="00007C34" w:rsidP="00AC5087">
      <w:pPr>
        <w:pStyle w:val="ListParagraph"/>
        <w:numPr>
          <w:ilvl w:val="0"/>
          <w:numId w:val="11"/>
        </w:numPr>
        <w:spacing w:after="0"/>
        <w:ind w:left="426"/>
        <w:rPr>
          <w:rFonts w:ascii="Calibri" w:hAnsi="Calibri" w:cs="Calibri"/>
          <w:color w:val="000000" w:themeColor="text1"/>
          <w:sz w:val="24"/>
        </w:rPr>
      </w:pPr>
      <w:r w:rsidRPr="00AC5087">
        <w:rPr>
          <w:rFonts w:ascii="Calibri" w:eastAsia="Times New Roman" w:hAnsi="Calibri" w:cs="Calibri"/>
          <w:b/>
          <w:bCs/>
          <w:color w:val="000000" w:themeColor="text1"/>
          <w:sz w:val="24"/>
          <w:lang w:eastAsia="en-AU"/>
        </w:rPr>
        <w:t>Full membership</w:t>
      </w:r>
      <w:r w:rsidRPr="00AC5087">
        <w:rPr>
          <w:rFonts w:ascii="Calibri" w:eastAsia="Times New Roman" w:hAnsi="Calibri" w:cs="Calibri"/>
          <w:color w:val="000000" w:themeColor="text1"/>
          <w:sz w:val="24"/>
          <w:lang w:eastAsia="en-AU"/>
        </w:rPr>
        <w:t xml:space="preserve"> is offered to </w:t>
      </w:r>
      <w:r w:rsidR="003C3805">
        <w:rPr>
          <w:rFonts w:ascii="Calibri" w:eastAsia="Times New Roman" w:hAnsi="Calibri" w:cs="Calibri"/>
          <w:color w:val="000000" w:themeColor="text1"/>
          <w:sz w:val="24"/>
          <w:lang w:eastAsia="en-AU"/>
        </w:rPr>
        <w:t xml:space="preserve">research active </w:t>
      </w:r>
      <w:r w:rsidRPr="00AC5087">
        <w:rPr>
          <w:rFonts w:ascii="Calibri" w:eastAsia="Times New Roman" w:hAnsi="Calibri" w:cs="Calibri"/>
          <w:color w:val="000000" w:themeColor="text1"/>
          <w:sz w:val="24"/>
          <w:lang w:eastAsia="en-AU"/>
        </w:rPr>
        <w:t>academic employees who make a minimum time commitment of 0.2FTE and who meet the performance criteria of</w:t>
      </w:r>
      <w:r w:rsidR="00253C65">
        <w:rPr>
          <w:rFonts w:ascii="Calibri" w:eastAsia="Times New Roman" w:hAnsi="Calibri" w:cs="Calibri"/>
          <w:color w:val="000000" w:themeColor="text1"/>
          <w:sz w:val="24"/>
          <w:lang w:eastAsia="en-AU"/>
        </w:rPr>
        <w:t>:</w:t>
      </w:r>
    </w:p>
    <w:p w14:paraId="3709BCC5" w14:textId="63833384" w:rsidR="00007C34" w:rsidRPr="00B55EF8" w:rsidRDefault="00007C34" w:rsidP="00B55EF8">
      <w:pPr>
        <w:pStyle w:val="ListParagraph"/>
        <w:numPr>
          <w:ilvl w:val="0"/>
          <w:numId w:val="14"/>
        </w:numPr>
        <w:spacing w:after="0"/>
        <w:rPr>
          <w:rFonts w:ascii="Calibri" w:eastAsia="Times New Roman" w:hAnsi="Calibri" w:cs="Calibri"/>
          <w:color w:val="000000" w:themeColor="text1"/>
          <w:sz w:val="24"/>
          <w:lang w:eastAsia="en-AU"/>
        </w:rPr>
      </w:pPr>
      <w:r w:rsidRPr="00B55EF8">
        <w:rPr>
          <w:rFonts w:ascii="Calibri" w:eastAsia="Times New Roman" w:hAnsi="Calibri" w:cs="Calibri"/>
          <w:b/>
          <w:bCs/>
          <w:i/>
          <w:iCs/>
          <w:color w:val="000000" w:themeColor="text1"/>
          <w:sz w:val="24"/>
          <w:lang w:eastAsia="en-AU"/>
        </w:rPr>
        <w:t>Five</w:t>
      </w:r>
      <w:r w:rsidRPr="00B55EF8">
        <w:rPr>
          <w:rFonts w:ascii="Calibri" w:eastAsia="Times New Roman" w:hAnsi="Calibri" w:cs="Calibri"/>
          <w:color w:val="000000" w:themeColor="text1"/>
          <w:sz w:val="24"/>
          <w:lang w:eastAsia="en-AU"/>
        </w:rPr>
        <w:t xml:space="preserve"> ERA eligible outputs over the previous three-year period [</w:t>
      </w:r>
      <w:r w:rsidR="00A850F4" w:rsidRPr="00B55EF8">
        <w:rPr>
          <w:rFonts w:ascii="Calibri" w:eastAsia="Times New Roman" w:hAnsi="Calibri" w:cs="Calibri"/>
          <w:color w:val="000000" w:themeColor="text1"/>
          <w:sz w:val="24"/>
          <w:lang w:eastAsia="en-AU"/>
        </w:rPr>
        <w:t>2021 2020 2019</w:t>
      </w:r>
      <w:r w:rsidRPr="00B55EF8">
        <w:rPr>
          <w:rFonts w:ascii="Calibri" w:eastAsia="Times New Roman" w:hAnsi="Calibri" w:cs="Calibri"/>
          <w:color w:val="000000" w:themeColor="text1"/>
          <w:sz w:val="24"/>
          <w:lang w:eastAsia="en-AU"/>
        </w:rPr>
        <w:t>]</w:t>
      </w:r>
    </w:p>
    <w:p w14:paraId="0B9B93CE" w14:textId="380EB20D" w:rsidR="00007C34" w:rsidRPr="00B55EF8" w:rsidRDefault="00007C34" w:rsidP="00B55EF8">
      <w:pPr>
        <w:pStyle w:val="ListParagraph"/>
        <w:numPr>
          <w:ilvl w:val="0"/>
          <w:numId w:val="14"/>
        </w:numPr>
        <w:spacing w:after="0"/>
        <w:rPr>
          <w:rFonts w:ascii="Calibri" w:eastAsia="Times New Roman" w:hAnsi="Calibri" w:cs="Calibri"/>
          <w:color w:val="000000" w:themeColor="text1"/>
          <w:sz w:val="24"/>
          <w:lang w:eastAsia="en-AU"/>
        </w:rPr>
      </w:pPr>
      <w:r w:rsidRPr="00B55EF8">
        <w:rPr>
          <w:rFonts w:ascii="Calibri" w:eastAsia="Times New Roman" w:hAnsi="Calibri" w:cs="Calibri"/>
          <w:color w:val="000000" w:themeColor="text1"/>
          <w:sz w:val="24"/>
          <w:lang w:eastAsia="en-AU"/>
        </w:rPr>
        <w:t>Early Career Research</w:t>
      </w:r>
      <w:r w:rsidR="005346B9" w:rsidRPr="00B55EF8">
        <w:rPr>
          <w:rFonts w:ascii="Calibri" w:eastAsia="Times New Roman" w:hAnsi="Calibri" w:cs="Calibri"/>
          <w:color w:val="000000" w:themeColor="text1"/>
          <w:sz w:val="24"/>
          <w:lang w:eastAsia="en-AU"/>
        </w:rPr>
        <w:t>ers</w:t>
      </w:r>
      <w:r w:rsidRPr="00B55EF8">
        <w:rPr>
          <w:rFonts w:ascii="Calibri" w:eastAsia="Times New Roman" w:hAnsi="Calibri" w:cs="Calibri"/>
          <w:color w:val="000000" w:themeColor="text1"/>
          <w:sz w:val="24"/>
          <w:lang w:eastAsia="en-AU"/>
        </w:rPr>
        <w:t xml:space="preserve"> must </w:t>
      </w:r>
      <w:r w:rsidR="005346B9" w:rsidRPr="00B55EF8">
        <w:rPr>
          <w:rFonts w:ascii="Calibri" w:eastAsia="Times New Roman" w:hAnsi="Calibri" w:cs="Calibri"/>
          <w:color w:val="000000" w:themeColor="text1"/>
          <w:sz w:val="24"/>
          <w:lang w:eastAsia="en-AU"/>
        </w:rPr>
        <w:t>have</w:t>
      </w:r>
      <w:r w:rsidRPr="00B55EF8">
        <w:rPr>
          <w:rFonts w:ascii="Calibri" w:eastAsia="Times New Roman" w:hAnsi="Calibri" w:cs="Calibri"/>
          <w:color w:val="000000" w:themeColor="text1"/>
          <w:sz w:val="24"/>
          <w:lang w:eastAsia="en-AU"/>
        </w:rPr>
        <w:t xml:space="preserve"> </w:t>
      </w:r>
      <w:r w:rsidRPr="00B55EF8">
        <w:rPr>
          <w:rFonts w:ascii="Calibri" w:eastAsia="Times New Roman" w:hAnsi="Calibri" w:cs="Calibri"/>
          <w:b/>
          <w:bCs/>
          <w:i/>
          <w:iCs/>
          <w:color w:val="000000" w:themeColor="text1"/>
          <w:sz w:val="24"/>
          <w:lang w:eastAsia="en-AU"/>
        </w:rPr>
        <w:t>three</w:t>
      </w:r>
      <w:r w:rsidRPr="00B55EF8">
        <w:rPr>
          <w:rFonts w:ascii="Calibri" w:eastAsia="Times New Roman" w:hAnsi="Calibri" w:cs="Calibri"/>
          <w:color w:val="000000" w:themeColor="text1"/>
          <w:sz w:val="24"/>
          <w:lang w:eastAsia="en-AU"/>
        </w:rPr>
        <w:t xml:space="preserve"> ERA eligible outputs over the three-year period </w:t>
      </w:r>
      <w:r w:rsidR="00FE6149" w:rsidRPr="00B55EF8">
        <w:rPr>
          <w:rFonts w:ascii="Calibri" w:eastAsia="Times New Roman" w:hAnsi="Calibri" w:cs="Calibri"/>
          <w:color w:val="000000" w:themeColor="text1"/>
          <w:sz w:val="24"/>
          <w:lang w:eastAsia="en-AU"/>
        </w:rPr>
        <w:t>[2021 2020 2019]</w:t>
      </w:r>
    </w:p>
    <w:p w14:paraId="6A820F30" w14:textId="77777777" w:rsidR="003858EA" w:rsidRPr="00AC5087" w:rsidRDefault="003858EA" w:rsidP="00AC5087">
      <w:pPr>
        <w:ind w:left="426"/>
        <w:rPr>
          <w:rFonts w:ascii="Calibri" w:eastAsiaTheme="majorEastAsia" w:hAnsi="Calibri" w:cs="Calibri"/>
          <w:i/>
          <w:iCs/>
          <w:color w:val="000000" w:themeColor="text1"/>
          <w:sz w:val="24"/>
        </w:rPr>
      </w:pPr>
      <w:r w:rsidRPr="00AC5087">
        <w:rPr>
          <w:rFonts w:ascii="Calibri" w:eastAsiaTheme="majorEastAsia" w:hAnsi="Calibri" w:cs="Calibri"/>
          <w:i/>
          <w:iCs/>
          <w:color w:val="000000" w:themeColor="text1"/>
          <w:sz w:val="24"/>
        </w:rPr>
        <w:t xml:space="preserve"> </w:t>
      </w:r>
      <w:proofErr w:type="spellStart"/>
      <w:r w:rsidR="00C744BA" w:rsidRPr="00AC5087">
        <w:rPr>
          <w:rFonts w:ascii="Calibri" w:eastAsiaTheme="majorEastAsia" w:hAnsi="Calibri" w:cs="Calibri"/>
          <w:i/>
          <w:iCs/>
          <w:color w:val="000000" w:themeColor="text1"/>
          <w:sz w:val="24"/>
        </w:rPr>
        <w:t>n.b.</w:t>
      </w:r>
      <w:proofErr w:type="spellEnd"/>
      <w:r w:rsidR="00C744BA" w:rsidRPr="00AC5087">
        <w:rPr>
          <w:rFonts w:ascii="Calibri" w:eastAsiaTheme="majorEastAsia" w:hAnsi="Calibri" w:cs="Calibri"/>
          <w:color w:val="000000" w:themeColor="text1"/>
          <w:sz w:val="24"/>
        </w:rPr>
        <w:t xml:space="preserve"> </w:t>
      </w:r>
      <w:r w:rsidRPr="00AC5087">
        <w:rPr>
          <w:rFonts w:ascii="Calibri" w:eastAsiaTheme="majorEastAsia" w:hAnsi="Calibri" w:cs="Calibri"/>
          <w:i/>
          <w:iCs/>
          <w:color w:val="000000" w:themeColor="text1"/>
          <w:sz w:val="24"/>
        </w:rPr>
        <w:t xml:space="preserve">Full membership will require congruency with the Academic Profiles document as interpreted through </w:t>
      </w:r>
      <w:r w:rsidR="00C744BA" w:rsidRPr="00AC5087">
        <w:rPr>
          <w:rFonts w:ascii="Calibri" w:eastAsiaTheme="majorEastAsia" w:hAnsi="Calibri" w:cs="Calibri"/>
          <w:i/>
          <w:iCs/>
          <w:color w:val="000000" w:themeColor="text1"/>
          <w:sz w:val="24"/>
        </w:rPr>
        <w:t xml:space="preserve">agreed </w:t>
      </w:r>
      <w:r w:rsidRPr="00AC5087">
        <w:rPr>
          <w:rFonts w:ascii="Calibri" w:eastAsiaTheme="majorEastAsia" w:hAnsi="Calibri" w:cs="Calibri"/>
          <w:i/>
          <w:iCs/>
          <w:color w:val="000000" w:themeColor="text1"/>
          <w:sz w:val="24"/>
        </w:rPr>
        <w:t>school-based workloads and individual PEP discussions.</w:t>
      </w:r>
    </w:p>
    <w:p w14:paraId="1A8D9DF9" w14:textId="77777777" w:rsidR="00C744BA" w:rsidRPr="00AC5087" w:rsidRDefault="00C744BA" w:rsidP="00AC5087">
      <w:pPr>
        <w:spacing w:after="0"/>
        <w:ind w:left="426"/>
        <w:rPr>
          <w:rFonts w:ascii="Calibri" w:hAnsi="Calibri" w:cs="Calibri"/>
          <w:color w:val="000000" w:themeColor="text1"/>
          <w:sz w:val="24"/>
          <w:lang w:eastAsia="ja-JP"/>
        </w:rPr>
      </w:pPr>
      <w:r w:rsidRPr="00AC5087">
        <w:rPr>
          <w:rFonts w:ascii="Calibri" w:hAnsi="Calibri" w:cs="Calibri"/>
          <w:color w:val="000000" w:themeColor="text1"/>
          <w:sz w:val="24"/>
          <w:lang w:eastAsia="ja-JP"/>
        </w:rPr>
        <w:t>An ERA Eligible publication needs to be original research, published by a commercial publisher, be peer reviewed, and for journal articles it needs to be in a journal on the Australian Research Council (ARC) journal list.</w:t>
      </w:r>
    </w:p>
    <w:p w14:paraId="45F224C3" w14:textId="77777777" w:rsidR="00126997" w:rsidRPr="00AC5087" w:rsidRDefault="00126997" w:rsidP="00C744BA">
      <w:pPr>
        <w:spacing w:after="0"/>
        <w:rPr>
          <w:rFonts w:ascii="Calibri" w:hAnsi="Calibri" w:cs="Calibri"/>
          <w:color w:val="000000" w:themeColor="text1"/>
          <w:sz w:val="24"/>
          <w:lang w:eastAsia="ja-JP"/>
        </w:rPr>
      </w:pPr>
    </w:p>
    <w:p w14:paraId="7579155E" w14:textId="02B0445B" w:rsidR="00007C34" w:rsidRPr="00AC5087" w:rsidRDefault="00007C34" w:rsidP="00AC5087">
      <w:pPr>
        <w:pStyle w:val="ListParagraph"/>
        <w:numPr>
          <w:ilvl w:val="0"/>
          <w:numId w:val="12"/>
        </w:numPr>
        <w:spacing w:after="0"/>
        <w:rPr>
          <w:rFonts w:ascii="Calibri" w:eastAsia="Times New Roman" w:hAnsi="Calibri" w:cs="Calibri"/>
          <w:color w:val="000000" w:themeColor="text1"/>
          <w:sz w:val="24"/>
          <w:lang w:eastAsia="en-AU"/>
        </w:rPr>
      </w:pPr>
      <w:r w:rsidRPr="00AC5087">
        <w:rPr>
          <w:rFonts w:ascii="Calibri" w:eastAsia="Times New Roman" w:hAnsi="Calibri" w:cs="Calibri"/>
          <w:b/>
          <w:bCs/>
          <w:color w:val="000000" w:themeColor="text1"/>
          <w:sz w:val="24"/>
          <w:lang w:eastAsia="en-AU"/>
        </w:rPr>
        <w:t>Associate membership</w:t>
      </w:r>
      <w:r w:rsidRPr="00AC5087">
        <w:rPr>
          <w:rFonts w:ascii="Calibri" w:eastAsia="Times New Roman" w:hAnsi="Calibri" w:cs="Calibri"/>
          <w:color w:val="000000" w:themeColor="text1"/>
          <w:sz w:val="24"/>
          <w:lang w:eastAsia="en-AU"/>
        </w:rPr>
        <w:t xml:space="preserve"> is offered to </w:t>
      </w:r>
      <w:r w:rsidR="003C3805">
        <w:rPr>
          <w:rFonts w:ascii="Calibri" w:eastAsia="Times New Roman" w:hAnsi="Calibri" w:cs="Calibri"/>
          <w:color w:val="000000" w:themeColor="text1"/>
          <w:sz w:val="24"/>
          <w:lang w:eastAsia="en-AU"/>
        </w:rPr>
        <w:t xml:space="preserve">research active </w:t>
      </w:r>
      <w:r w:rsidRPr="00AC5087">
        <w:rPr>
          <w:rFonts w:ascii="Calibri" w:eastAsia="Times New Roman" w:hAnsi="Calibri" w:cs="Calibri"/>
          <w:color w:val="000000" w:themeColor="text1"/>
          <w:sz w:val="24"/>
          <w:lang w:eastAsia="en-AU"/>
        </w:rPr>
        <w:t>employees or RHD students who contribute less than the minimum time commitment or who</w:t>
      </w:r>
      <w:r w:rsidR="00C744BA" w:rsidRPr="00AC5087">
        <w:rPr>
          <w:rFonts w:ascii="Calibri" w:eastAsia="Times New Roman" w:hAnsi="Calibri" w:cs="Calibri"/>
          <w:color w:val="000000" w:themeColor="text1"/>
          <w:sz w:val="24"/>
          <w:lang w:eastAsia="en-AU"/>
        </w:rPr>
        <w:t>se</w:t>
      </w:r>
      <w:r w:rsidRPr="00AC5087">
        <w:rPr>
          <w:rFonts w:ascii="Calibri" w:eastAsia="Times New Roman" w:hAnsi="Calibri" w:cs="Calibri"/>
          <w:color w:val="000000" w:themeColor="text1"/>
          <w:sz w:val="24"/>
          <w:lang w:eastAsia="en-AU"/>
        </w:rPr>
        <w:t xml:space="preserve"> research performance does not </w:t>
      </w:r>
      <w:r w:rsidR="00C744BA" w:rsidRPr="00AC5087">
        <w:rPr>
          <w:rFonts w:ascii="Calibri" w:eastAsia="Times New Roman" w:hAnsi="Calibri" w:cs="Calibri"/>
          <w:color w:val="000000" w:themeColor="text1"/>
          <w:sz w:val="24"/>
          <w:lang w:eastAsia="en-AU"/>
        </w:rPr>
        <w:t xml:space="preserve">yet </w:t>
      </w:r>
      <w:r w:rsidRPr="00AC5087">
        <w:rPr>
          <w:rFonts w:ascii="Calibri" w:eastAsia="Times New Roman" w:hAnsi="Calibri" w:cs="Calibri"/>
          <w:color w:val="000000" w:themeColor="text1"/>
          <w:sz w:val="24"/>
          <w:lang w:eastAsia="en-AU"/>
        </w:rPr>
        <w:t xml:space="preserve">meet the requirements for full membership, but who contribute to one or more of the research </w:t>
      </w:r>
      <w:r w:rsidR="00296099" w:rsidRPr="00AC5087">
        <w:rPr>
          <w:rFonts w:ascii="Calibri" w:eastAsia="Times New Roman" w:hAnsi="Calibri" w:cs="Calibri"/>
          <w:color w:val="000000" w:themeColor="text1"/>
          <w:sz w:val="24"/>
          <w:lang w:eastAsia="en-AU"/>
        </w:rPr>
        <w:t>priority area</w:t>
      </w:r>
      <w:r w:rsidRPr="00AC5087">
        <w:rPr>
          <w:rFonts w:ascii="Calibri" w:eastAsia="Times New Roman" w:hAnsi="Calibri" w:cs="Calibri"/>
          <w:color w:val="000000" w:themeColor="text1"/>
          <w:sz w:val="24"/>
          <w:lang w:eastAsia="en-AU"/>
        </w:rPr>
        <w:t xml:space="preserve"> activities. </w:t>
      </w:r>
    </w:p>
    <w:p w14:paraId="4135B0C2" w14:textId="62A6BDD6" w:rsidR="003858EA" w:rsidRDefault="00C744BA" w:rsidP="00DF313A">
      <w:pPr>
        <w:pStyle w:val="ListParagraph"/>
        <w:numPr>
          <w:ilvl w:val="0"/>
          <w:numId w:val="0"/>
        </w:numPr>
        <w:ind w:left="360"/>
        <w:rPr>
          <w:rFonts w:ascii="Calibri" w:eastAsiaTheme="majorEastAsia" w:hAnsi="Calibri" w:cs="Calibri"/>
          <w:i/>
          <w:iCs/>
          <w:color w:val="000000" w:themeColor="text1"/>
          <w:sz w:val="24"/>
        </w:rPr>
      </w:pPr>
      <w:proofErr w:type="spellStart"/>
      <w:r w:rsidRPr="00AC5087">
        <w:rPr>
          <w:rFonts w:ascii="Calibri" w:eastAsiaTheme="majorEastAsia" w:hAnsi="Calibri" w:cs="Calibri"/>
          <w:i/>
          <w:iCs/>
          <w:color w:val="000000" w:themeColor="text1"/>
          <w:sz w:val="24"/>
        </w:rPr>
        <w:t>n.b.</w:t>
      </w:r>
      <w:proofErr w:type="spellEnd"/>
      <w:r w:rsidRPr="00AC5087">
        <w:rPr>
          <w:rFonts w:ascii="Calibri" w:eastAsiaTheme="majorEastAsia" w:hAnsi="Calibri" w:cs="Calibri"/>
          <w:color w:val="000000" w:themeColor="text1"/>
          <w:sz w:val="24"/>
        </w:rPr>
        <w:t xml:space="preserve"> </w:t>
      </w:r>
      <w:r w:rsidR="003858EA" w:rsidRPr="00AC5087">
        <w:rPr>
          <w:rFonts w:ascii="Calibri" w:eastAsiaTheme="majorEastAsia" w:hAnsi="Calibri" w:cs="Calibri"/>
          <w:i/>
          <w:iCs/>
          <w:color w:val="000000" w:themeColor="text1"/>
          <w:sz w:val="24"/>
        </w:rPr>
        <w:t xml:space="preserve">Associate membership will require congruency with the Academic Profiles document as interpreted through </w:t>
      </w:r>
      <w:r w:rsidRPr="00AC5087">
        <w:rPr>
          <w:rFonts w:ascii="Calibri" w:eastAsiaTheme="majorEastAsia" w:hAnsi="Calibri" w:cs="Calibri"/>
          <w:i/>
          <w:iCs/>
          <w:color w:val="000000" w:themeColor="text1"/>
          <w:sz w:val="24"/>
        </w:rPr>
        <w:t xml:space="preserve">agreed </w:t>
      </w:r>
      <w:r w:rsidR="003858EA" w:rsidRPr="00AC5087">
        <w:rPr>
          <w:rFonts w:ascii="Calibri" w:eastAsiaTheme="majorEastAsia" w:hAnsi="Calibri" w:cs="Calibri"/>
          <w:i/>
          <w:iCs/>
          <w:color w:val="000000" w:themeColor="text1"/>
          <w:sz w:val="24"/>
        </w:rPr>
        <w:t>school-based workloads and individual PEP discussions.</w:t>
      </w:r>
    </w:p>
    <w:p w14:paraId="31CD9E06" w14:textId="77777777" w:rsidR="00DF313A" w:rsidRPr="00AC5087" w:rsidRDefault="00DF313A" w:rsidP="00DF313A">
      <w:pPr>
        <w:pStyle w:val="ListParagraph"/>
        <w:numPr>
          <w:ilvl w:val="0"/>
          <w:numId w:val="0"/>
        </w:numPr>
        <w:ind w:left="360"/>
        <w:rPr>
          <w:rFonts w:ascii="Calibri" w:eastAsiaTheme="majorEastAsia" w:hAnsi="Calibri" w:cs="Calibri"/>
          <w:i/>
          <w:iCs/>
          <w:color w:val="000000" w:themeColor="text1"/>
          <w:sz w:val="24"/>
        </w:rPr>
      </w:pPr>
    </w:p>
    <w:p w14:paraId="43CAD4D3" w14:textId="79263550" w:rsidR="00007C34" w:rsidRPr="00DF313A" w:rsidRDefault="00007C34" w:rsidP="00DF313A">
      <w:pPr>
        <w:pStyle w:val="ListParagraph"/>
        <w:numPr>
          <w:ilvl w:val="0"/>
          <w:numId w:val="13"/>
        </w:numPr>
        <w:spacing w:after="0"/>
        <w:rPr>
          <w:rFonts w:ascii="Calibri" w:eastAsia="Times New Roman" w:hAnsi="Calibri" w:cs="Calibri"/>
          <w:color w:val="000000" w:themeColor="text1"/>
          <w:sz w:val="24"/>
          <w:lang w:eastAsia="en-AU"/>
        </w:rPr>
      </w:pPr>
      <w:r w:rsidRPr="00DF313A">
        <w:rPr>
          <w:rFonts w:ascii="Calibri" w:eastAsia="Times New Roman" w:hAnsi="Calibri" w:cs="Calibri"/>
          <w:b/>
          <w:bCs/>
          <w:color w:val="000000" w:themeColor="text1"/>
          <w:sz w:val="24"/>
          <w:lang w:eastAsia="en-AU"/>
        </w:rPr>
        <w:t>Affiliate membership</w:t>
      </w:r>
      <w:r w:rsidRPr="00DF313A">
        <w:rPr>
          <w:rFonts w:ascii="Calibri" w:eastAsia="Times New Roman" w:hAnsi="Calibri" w:cs="Calibri"/>
          <w:color w:val="000000" w:themeColor="text1"/>
          <w:sz w:val="24"/>
          <w:lang w:eastAsia="en-AU"/>
        </w:rPr>
        <w:t xml:space="preserve"> is offered to non-CQUni staff who make a significant contribution to the activity of the Centre. Their contribution could be </w:t>
      </w:r>
      <w:proofErr w:type="spellStart"/>
      <w:r w:rsidRPr="00DF313A">
        <w:rPr>
          <w:rFonts w:ascii="Calibri" w:eastAsia="Times New Roman" w:hAnsi="Calibri" w:cs="Calibri"/>
          <w:color w:val="000000" w:themeColor="text1"/>
          <w:sz w:val="24"/>
          <w:lang w:eastAsia="en-AU"/>
        </w:rPr>
        <w:t>recognised</w:t>
      </w:r>
      <w:proofErr w:type="spellEnd"/>
      <w:r w:rsidRPr="00DF313A">
        <w:rPr>
          <w:rFonts w:ascii="Calibri" w:eastAsia="Times New Roman" w:hAnsi="Calibri" w:cs="Calibri"/>
          <w:color w:val="000000" w:themeColor="text1"/>
          <w:sz w:val="24"/>
          <w:lang w:eastAsia="en-AU"/>
        </w:rPr>
        <w:t xml:space="preserve"> by the Centre in the form of an adjunct appointment</w:t>
      </w:r>
      <w:r w:rsidR="00F751AF">
        <w:rPr>
          <w:rFonts w:ascii="Calibri" w:eastAsia="Times New Roman" w:hAnsi="Calibri" w:cs="Calibri"/>
          <w:color w:val="000000" w:themeColor="text1"/>
          <w:sz w:val="24"/>
          <w:lang w:eastAsia="en-AU"/>
        </w:rPr>
        <w:t xml:space="preserve"> to the university, if appropriate. </w:t>
      </w:r>
    </w:p>
    <w:p w14:paraId="4FD5F4A8" w14:textId="77777777" w:rsidR="001012AC" w:rsidRPr="00C2235B" w:rsidRDefault="001012AC" w:rsidP="00007C34">
      <w:pPr>
        <w:spacing w:after="0"/>
        <w:rPr>
          <w:rFonts w:ascii="Calibri" w:eastAsia="Times New Roman" w:hAnsi="Calibri" w:cs="Calibri"/>
          <w:color w:val="000000" w:themeColor="text1"/>
          <w:sz w:val="21"/>
          <w:szCs w:val="21"/>
          <w:lang w:eastAsia="en-AU"/>
        </w:rPr>
      </w:pPr>
    </w:p>
    <w:p w14:paraId="586A8B43" w14:textId="77777777" w:rsidR="00BB033A" w:rsidRDefault="00BB033A" w:rsidP="00C61CF2">
      <w:pPr>
        <w:rPr>
          <w:rFonts w:ascii="Calibri" w:hAnsi="Calibri" w:cs="Calibri"/>
          <w:b/>
          <w:bCs/>
          <w:i/>
          <w:iCs/>
          <w:color w:val="0070C0"/>
          <w:sz w:val="28"/>
          <w:szCs w:val="28"/>
        </w:rPr>
      </w:pPr>
    </w:p>
    <w:p w14:paraId="57536E07" w14:textId="43F06009" w:rsidR="00C61CF2" w:rsidRPr="001012AC" w:rsidRDefault="001012AC" w:rsidP="00F2418B">
      <w:pPr>
        <w:pStyle w:val="Heading2"/>
      </w:pPr>
      <w:r w:rsidRPr="001012AC">
        <w:t>Researcher Details for Membership Records</w:t>
      </w:r>
      <w:r w:rsidR="003D0617">
        <w:t xml:space="preserve"> </w:t>
      </w:r>
      <w:r w:rsidR="003D0617" w:rsidRPr="00F2418B">
        <w:rPr>
          <w:rStyle w:val="Heading3Char"/>
        </w:rPr>
        <w:t>(please complete under the headings below)</w:t>
      </w:r>
    </w:p>
    <w:p w14:paraId="46419F27" w14:textId="28AC2D26" w:rsidR="00B36344" w:rsidRPr="00427ACE" w:rsidRDefault="00427ACE" w:rsidP="00427ACE">
      <w:pPr>
        <w:pStyle w:val="Heading3"/>
        <w:rPr>
          <w:rStyle w:val="Heading4Char"/>
          <w:rFonts w:ascii="Roboto Condensed" w:hAnsi="Roboto Condensed"/>
          <w:i w:val="0"/>
          <w:iCs w:val="0"/>
          <w:color w:val="6587A9" w:themeColor="accent1"/>
          <w:sz w:val="24"/>
        </w:rPr>
      </w:pPr>
      <w:r w:rsidRPr="00427ACE">
        <w:rPr>
          <w:rStyle w:val="Heading4Char"/>
          <w:rFonts w:ascii="Roboto Condensed" w:hAnsi="Roboto Condensed"/>
          <w:i w:val="0"/>
          <w:iCs w:val="0"/>
          <w:color w:val="6587A9" w:themeColor="accent1"/>
          <w:sz w:val="24"/>
        </w:rPr>
        <w:t>Personal details</w:t>
      </w:r>
    </w:p>
    <w:p w14:paraId="1412B3B2" w14:textId="7E455E5A" w:rsidR="00D64474" w:rsidRDefault="00D64474" w:rsidP="00D64474">
      <w:pPr>
        <w:rPr>
          <w:rFonts w:ascii="Calibri" w:hAnsi="Calibri" w:cs="Calibri"/>
          <w:color w:val="000000" w:themeColor="text1"/>
          <w:sz w:val="21"/>
          <w:szCs w:val="21"/>
        </w:rPr>
      </w:pPr>
      <w:r w:rsidRPr="00B36344">
        <w:rPr>
          <w:rStyle w:val="Heading4Char"/>
        </w:rPr>
        <w:t>Name</w:t>
      </w:r>
      <w:r w:rsidRPr="008244A8">
        <w:rPr>
          <w:rFonts w:ascii="Calibri" w:hAnsi="Calibri" w:cs="Calibri"/>
          <w:color w:val="000000" w:themeColor="text1"/>
          <w:sz w:val="21"/>
          <w:szCs w:val="21"/>
        </w:rPr>
        <w:t xml:space="preserve"> (</w:t>
      </w:r>
      <w:r w:rsidR="001012AC" w:rsidRPr="008244A8">
        <w:rPr>
          <w:rFonts w:ascii="Calibri" w:hAnsi="Calibri" w:cs="Calibri"/>
          <w:color w:val="000000" w:themeColor="text1"/>
          <w:sz w:val="21"/>
          <w:szCs w:val="21"/>
        </w:rPr>
        <w:t xml:space="preserve">Title, </w:t>
      </w:r>
      <w:r w:rsidRPr="008244A8">
        <w:rPr>
          <w:rFonts w:ascii="Calibri" w:hAnsi="Calibri" w:cs="Calibri"/>
          <w:color w:val="000000" w:themeColor="text1"/>
          <w:sz w:val="21"/>
          <w:szCs w:val="21"/>
        </w:rPr>
        <w:t>First name, SURNAME)</w:t>
      </w:r>
    </w:p>
    <w:p w14:paraId="55A06A86" w14:textId="06237C49" w:rsidR="00717AB6" w:rsidRDefault="00717AB6" w:rsidP="00D64474">
      <w:pPr>
        <w:rPr>
          <w:rFonts w:ascii="Calibri" w:hAnsi="Calibri" w:cs="Calibri"/>
          <w:color w:val="000000" w:themeColor="text1"/>
          <w:sz w:val="21"/>
          <w:szCs w:val="21"/>
        </w:rPr>
      </w:pPr>
    </w:p>
    <w:p w14:paraId="1A63BBB0" w14:textId="5CA1FD9C" w:rsidR="00717AB6" w:rsidRPr="00717AB6" w:rsidRDefault="00717AB6" w:rsidP="00B36344">
      <w:pPr>
        <w:pStyle w:val="Heading4"/>
      </w:pPr>
      <w:r>
        <w:t>Contact details</w:t>
      </w:r>
    </w:p>
    <w:p w14:paraId="61E5BD17" w14:textId="4593FD23" w:rsidR="001A10A7" w:rsidRDefault="001A10A7" w:rsidP="00D64474">
      <w:pPr>
        <w:rPr>
          <w:rFonts w:ascii="Calibri" w:hAnsi="Calibri" w:cs="Calibri"/>
          <w:color w:val="000000" w:themeColor="text1"/>
          <w:sz w:val="21"/>
          <w:szCs w:val="21"/>
        </w:rPr>
      </w:pPr>
    </w:p>
    <w:p w14:paraId="1FE4A06D" w14:textId="31297D3A" w:rsidR="00F2418B" w:rsidRPr="00F2418B" w:rsidRDefault="00F2418B" w:rsidP="00B36344">
      <w:pPr>
        <w:pStyle w:val="Heading3"/>
      </w:pPr>
      <w:r>
        <w:t>Research Profile</w:t>
      </w:r>
    </w:p>
    <w:p w14:paraId="6F2AC152" w14:textId="1B5118FB" w:rsidR="001A10A7" w:rsidRPr="003D0617" w:rsidRDefault="001A10A7" w:rsidP="003D0617">
      <w:pPr>
        <w:rPr>
          <w:rFonts w:ascii="Calibri" w:hAnsi="Calibri" w:cs="Calibri"/>
          <w:b/>
          <w:bCs/>
          <w:color w:val="000000" w:themeColor="text1"/>
          <w:sz w:val="21"/>
          <w:szCs w:val="21"/>
        </w:rPr>
      </w:pPr>
      <w:r w:rsidRPr="003D0617">
        <w:rPr>
          <w:rFonts w:ascii="Calibri" w:hAnsi="Calibri" w:cs="Calibri"/>
          <w:b/>
          <w:bCs/>
          <w:color w:val="000000" w:themeColor="text1"/>
          <w:sz w:val="21"/>
          <w:szCs w:val="21"/>
        </w:rPr>
        <w:t>A</w:t>
      </w:r>
      <w:r w:rsidR="001012AC" w:rsidRPr="003D0617">
        <w:rPr>
          <w:rFonts w:ascii="Calibri" w:hAnsi="Calibri" w:cs="Calibri"/>
          <w:b/>
          <w:bCs/>
          <w:color w:val="000000" w:themeColor="text1"/>
          <w:sz w:val="21"/>
          <w:szCs w:val="21"/>
        </w:rPr>
        <w:t xml:space="preserve">cademic </w:t>
      </w:r>
      <w:r w:rsidRPr="003D0617">
        <w:rPr>
          <w:rFonts w:ascii="Calibri" w:hAnsi="Calibri" w:cs="Calibri"/>
          <w:b/>
          <w:bCs/>
          <w:color w:val="000000" w:themeColor="text1"/>
          <w:sz w:val="21"/>
          <w:szCs w:val="21"/>
        </w:rPr>
        <w:t>P</w:t>
      </w:r>
      <w:r w:rsidR="001012AC" w:rsidRPr="003D0617">
        <w:rPr>
          <w:rFonts w:ascii="Calibri" w:hAnsi="Calibri" w:cs="Calibri"/>
          <w:b/>
          <w:bCs/>
          <w:color w:val="000000" w:themeColor="text1"/>
          <w:sz w:val="21"/>
          <w:szCs w:val="21"/>
        </w:rPr>
        <w:t>rofile</w:t>
      </w:r>
      <w:r w:rsidR="00EF68DB">
        <w:rPr>
          <w:rFonts w:ascii="Calibri" w:hAnsi="Calibri" w:cs="Calibri"/>
          <w:b/>
          <w:bCs/>
          <w:color w:val="000000" w:themeColor="text1"/>
          <w:sz w:val="21"/>
          <w:szCs w:val="21"/>
        </w:rPr>
        <w:t>:</w:t>
      </w:r>
    </w:p>
    <w:p w14:paraId="5B59736E" w14:textId="65311F01" w:rsidR="002F0A19" w:rsidRDefault="00D14C37" w:rsidP="001A10A7">
      <w:pPr>
        <w:rPr>
          <w:rFonts w:ascii="Calibri" w:hAnsi="Calibri" w:cs="Calibri"/>
          <w:color w:val="000000" w:themeColor="text1"/>
          <w:sz w:val="21"/>
          <w:szCs w:val="21"/>
        </w:rPr>
      </w:pPr>
      <w:r>
        <w:rPr>
          <w:rFonts w:ascii="Calibri" w:hAnsi="Calibri" w:cs="Calibri"/>
          <w:color w:val="FF0000"/>
          <w:sz w:val="21"/>
          <w:szCs w:val="21"/>
        </w:rPr>
        <w:t>[</w:t>
      </w:r>
      <w:r w:rsidR="00C92B02" w:rsidRPr="00D14C37">
        <w:rPr>
          <w:rFonts w:ascii="Calibri" w:hAnsi="Calibri" w:cs="Calibri"/>
          <w:color w:val="FF0000"/>
          <w:sz w:val="21"/>
          <w:szCs w:val="21"/>
        </w:rPr>
        <w:t>teaching scholar, balanced, research focused, research intensive</w:t>
      </w:r>
      <w:r>
        <w:rPr>
          <w:rFonts w:ascii="Calibri" w:hAnsi="Calibri" w:cs="Calibri"/>
          <w:color w:val="FF0000"/>
          <w:sz w:val="21"/>
          <w:szCs w:val="21"/>
        </w:rPr>
        <w:t>]</w:t>
      </w:r>
      <w:r w:rsidR="001A10A7" w:rsidRPr="00D14C37">
        <w:rPr>
          <w:rFonts w:ascii="Calibri" w:hAnsi="Calibri" w:cs="Calibri"/>
          <w:color w:val="FF0000"/>
          <w:sz w:val="21"/>
          <w:szCs w:val="21"/>
        </w:rPr>
        <w:t xml:space="preserve"> </w:t>
      </w:r>
    </w:p>
    <w:p w14:paraId="49A80B54" w14:textId="77777777" w:rsidR="001A10A7" w:rsidRPr="001A10A7" w:rsidRDefault="001A10A7" w:rsidP="001A10A7">
      <w:pPr>
        <w:rPr>
          <w:rFonts w:ascii="Calibri" w:hAnsi="Calibri" w:cs="Calibri"/>
          <w:color w:val="000000" w:themeColor="text1"/>
          <w:sz w:val="21"/>
          <w:szCs w:val="21"/>
        </w:rPr>
      </w:pPr>
    </w:p>
    <w:p w14:paraId="5F9975E2" w14:textId="3D2D1BA8" w:rsidR="002F0A19" w:rsidRPr="00315C92" w:rsidRDefault="002F0A19" w:rsidP="003D0617">
      <w:pPr>
        <w:spacing w:after="0"/>
        <w:rPr>
          <w:rFonts w:ascii="Calibri" w:hAnsi="Calibri" w:cs="Calibri"/>
          <w:b/>
          <w:bCs/>
          <w:noProof/>
          <w:color w:val="FF0000"/>
          <w:sz w:val="21"/>
          <w:szCs w:val="21"/>
          <w:lang w:val="en-GB" w:eastAsia="en-GB"/>
        </w:rPr>
      </w:pPr>
      <w:r w:rsidRPr="003D0617">
        <w:rPr>
          <w:rFonts w:ascii="Calibri" w:hAnsi="Calibri" w:cs="Calibri"/>
          <w:b/>
          <w:bCs/>
          <w:noProof/>
          <w:color w:val="000000" w:themeColor="text1"/>
          <w:sz w:val="21"/>
          <w:szCs w:val="21"/>
          <w:lang w:val="en-GB" w:eastAsia="en-GB"/>
        </w:rPr>
        <w:t>Academic leve</w:t>
      </w:r>
      <w:r w:rsidR="001A10A7" w:rsidRPr="003D0617">
        <w:rPr>
          <w:rFonts w:ascii="Calibri" w:hAnsi="Calibri" w:cs="Calibri"/>
          <w:b/>
          <w:bCs/>
          <w:noProof/>
          <w:color w:val="000000" w:themeColor="text1"/>
          <w:sz w:val="21"/>
          <w:szCs w:val="21"/>
          <w:lang w:val="en-GB" w:eastAsia="en-GB"/>
        </w:rPr>
        <w:t>l</w:t>
      </w:r>
      <w:r w:rsidR="00EF68DB">
        <w:rPr>
          <w:rFonts w:ascii="Calibri" w:hAnsi="Calibri" w:cs="Calibri"/>
          <w:b/>
          <w:bCs/>
          <w:noProof/>
          <w:color w:val="000000" w:themeColor="text1"/>
          <w:sz w:val="21"/>
          <w:szCs w:val="21"/>
          <w:lang w:val="en-GB" w:eastAsia="en-GB"/>
        </w:rPr>
        <w:t>:</w:t>
      </w:r>
      <w:r w:rsidR="00980CA5">
        <w:rPr>
          <w:rFonts w:ascii="Calibri" w:hAnsi="Calibri" w:cs="Calibri"/>
          <w:b/>
          <w:bCs/>
          <w:noProof/>
          <w:color w:val="000000" w:themeColor="text1"/>
          <w:sz w:val="21"/>
          <w:szCs w:val="21"/>
          <w:lang w:val="en-GB" w:eastAsia="en-GB"/>
        </w:rPr>
        <w:t xml:space="preserve"> </w:t>
      </w:r>
      <w:r w:rsidR="00315C92" w:rsidRPr="006C3FF2">
        <w:rPr>
          <w:rFonts w:ascii="Calibri" w:hAnsi="Calibri" w:cs="Calibri"/>
          <w:noProof/>
          <w:color w:val="FF0000"/>
          <w:sz w:val="21"/>
          <w:szCs w:val="21"/>
          <w:lang w:val="en-GB" w:eastAsia="en-GB"/>
        </w:rPr>
        <w:t>[A,B,C,D,E]</w:t>
      </w:r>
    </w:p>
    <w:p w14:paraId="7ADF5D13" w14:textId="77777777" w:rsidR="001A10A7" w:rsidRDefault="001A10A7" w:rsidP="001A10A7">
      <w:pPr>
        <w:spacing w:after="0"/>
        <w:rPr>
          <w:rFonts w:ascii="Calibri" w:hAnsi="Calibri" w:cs="Calibri"/>
          <w:noProof/>
          <w:color w:val="000000" w:themeColor="text1"/>
          <w:sz w:val="21"/>
          <w:szCs w:val="21"/>
          <w:lang w:val="en-GB" w:eastAsia="en-GB"/>
        </w:rPr>
      </w:pPr>
    </w:p>
    <w:p w14:paraId="5E0AA4B3" w14:textId="77777777" w:rsidR="001A10A7" w:rsidRPr="00717AB6" w:rsidRDefault="001A10A7" w:rsidP="001A10A7">
      <w:pPr>
        <w:spacing w:after="0"/>
        <w:rPr>
          <w:rFonts w:ascii="Calibri" w:hAnsi="Calibri" w:cs="Calibri"/>
          <w:b/>
          <w:bCs/>
          <w:noProof/>
          <w:color w:val="000000" w:themeColor="text1"/>
          <w:sz w:val="21"/>
          <w:szCs w:val="21"/>
          <w:lang w:val="en-GB" w:eastAsia="en-GB"/>
        </w:rPr>
      </w:pPr>
    </w:p>
    <w:p w14:paraId="14A39403" w14:textId="3273D63C" w:rsidR="002F0A19" w:rsidRPr="003D0617" w:rsidRDefault="002F0A19" w:rsidP="003D0617">
      <w:pPr>
        <w:spacing w:after="0"/>
        <w:rPr>
          <w:rFonts w:ascii="Calibri" w:hAnsi="Calibri" w:cs="Calibri"/>
          <w:b/>
          <w:bCs/>
          <w:noProof/>
          <w:color w:val="000000" w:themeColor="text1"/>
          <w:sz w:val="21"/>
          <w:szCs w:val="21"/>
          <w:lang w:val="en-GB" w:eastAsia="en-GB"/>
        </w:rPr>
      </w:pPr>
      <w:r w:rsidRPr="003D0617">
        <w:rPr>
          <w:rFonts w:ascii="Calibri" w:hAnsi="Calibri" w:cs="Calibri"/>
          <w:b/>
          <w:bCs/>
          <w:noProof/>
          <w:color w:val="000000" w:themeColor="text1"/>
          <w:sz w:val="21"/>
          <w:szCs w:val="21"/>
          <w:lang w:val="en-GB" w:eastAsia="en-GB"/>
        </w:rPr>
        <w:lastRenderedPageBreak/>
        <w:t>Workload type</w:t>
      </w:r>
      <w:r w:rsidR="00EF68DB">
        <w:rPr>
          <w:rFonts w:ascii="Calibri" w:hAnsi="Calibri" w:cs="Calibri"/>
          <w:b/>
          <w:bCs/>
          <w:noProof/>
          <w:color w:val="000000" w:themeColor="text1"/>
          <w:sz w:val="21"/>
          <w:szCs w:val="21"/>
          <w:lang w:val="en-GB" w:eastAsia="en-GB"/>
        </w:rPr>
        <w:t>:</w:t>
      </w:r>
      <w:r w:rsidR="001A10A7" w:rsidRPr="003D0617">
        <w:rPr>
          <w:rFonts w:ascii="Calibri" w:hAnsi="Calibri" w:cs="Calibri"/>
          <w:b/>
          <w:bCs/>
          <w:noProof/>
          <w:color w:val="000000" w:themeColor="text1"/>
          <w:sz w:val="21"/>
          <w:szCs w:val="21"/>
          <w:lang w:val="en-GB" w:eastAsia="en-GB"/>
        </w:rPr>
        <w:t xml:space="preserve"> </w:t>
      </w:r>
      <w:r w:rsidR="00D14C37">
        <w:rPr>
          <w:rFonts w:ascii="Calibri" w:hAnsi="Calibri" w:cs="Calibri"/>
          <w:noProof/>
          <w:color w:val="FF0000"/>
          <w:sz w:val="21"/>
          <w:szCs w:val="21"/>
          <w:lang w:val="en-GB" w:eastAsia="en-GB"/>
        </w:rPr>
        <w:t>[</w:t>
      </w:r>
      <w:r w:rsidRPr="00D14C37">
        <w:rPr>
          <w:rFonts w:ascii="Calibri" w:hAnsi="Calibri" w:cs="Calibri"/>
          <w:noProof/>
          <w:color w:val="FF0000"/>
          <w:sz w:val="21"/>
          <w:szCs w:val="21"/>
          <w:lang w:val="en-GB" w:eastAsia="en-GB"/>
        </w:rPr>
        <w:t>Full-Time or Part-time (note FTE)</w:t>
      </w:r>
      <w:r w:rsidR="00D14C37">
        <w:rPr>
          <w:rFonts w:ascii="Calibri" w:hAnsi="Calibri" w:cs="Calibri"/>
          <w:noProof/>
          <w:color w:val="FF0000"/>
          <w:sz w:val="21"/>
          <w:szCs w:val="21"/>
          <w:lang w:val="en-GB" w:eastAsia="en-GB"/>
        </w:rPr>
        <w:t>]</w:t>
      </w:r>
    </w:p>
    <w:p w14:paraId="7C9B5B67" w14:textId="77777777" w:rsidR="001A10A7" w:rsidRDefault="001A10A7" w:rsidP="001A10A7">
      <w:pPr>
        <w:spacing w:after="0"/>
        <w:rPr>
          <w:rFonts w:ascii="Calibri" w:hAnsi="Calibri" w:cs="Calibri"/>
          <w:noProof/>
          <w:color w:val="000000" w:themeColor="text1"/>
          <w:sz w:val="21"/>
          <w:szCs w:val="21"/>
          <w:lang w:val="en-GB" w:eastAsia="en-GB"/>
        </w:rPr>
      </w:pPr>
    </w:p>
    <w:p w14:paraId="1B3F1A79" w14:textId="77777777" w:rsidR="001A10A7" w:rsidRDefault="001A10A7" w:rsidP="001A10A7">
      <w:pPr>
        <w:spacing w:after="0"/>
        <w:rPr>
          <w:rFonts w:ascii="Calibri" w:hAnsi="Calibri" w:cs="Calibri"/>
          <w:noProof/>
          <w:color w:val="000000" w:themeColor="text1"/>
          <w:sz w:val="21"/>
          <w:szCs w:val="21"/>
          <w:lang w:val="en-GB" w:eastAsia="en-GB"/>
        </w:rPr>
      </w:pPr>
    </w:p>
    <w:p w14:paraId="6271FBCC" w14:textId="20EE8035" w:rsidR="002F0A19" w:rsidRPr="00D14C37" w:rsidRDefault="002F0A19" w:rsidP="003D0617">
      <w:pPr>
        <w:spacing w:after="0"/>
        <w:rPr>
          <w:rFonts w:ascii="Calibri" w:hAnsi="Calibri" w:cs="Calibri"/>
          <w:noProof/>
          <w:color w:val="FF0000"/>
          <w:sz w:val="21"/>
          <w:szCs w:val="21"/>
          <w:lang w:val="en-GB" w:eastAsia="en-GB"/>
        </w:rPr>
      </w:pPr>
      <w:r w:rsidRPr="003D0617">
        <w:rPr>
          <w:rFonts w:ascii="Calibri" w:hAnsi="Calibri" w:cs="Calibri"/>
          <w:b/>
          <w:bCs/>
          <w:noProof/>
          <w:color w:val="000000" w:themeColor="text1"/>
          <w:sz w:val="21"/>
          <w:szCs w:val="21"/>
          <w:lang w:val="en-GB" w:eastAsia="en-GB"/>
        </w:rPr>
        <w:t>Supervisor</w:t>
      </w:r>
      <w:r w:rsidR="00EF68DB">
        <w:rPr>
          <w:rFonts w:ascii="Calibri" w:hAnsi="Calibri" w:cs="Calibri"/>
          <w:b/>
          <w:bCs/>
          <w:noProof/>
          <w:color w:val="000000" w:themeColor="text1"/>
          <w:sz w:val="21"/>
          <w:szCs w:val="21"/>
          <w:lang w:val="en-GB" w:eastAsia="en-GB"/>
        </w:rPr>
        <w:t>:</w:t>
      </w:r>
      <w:r w:rsidRPr="003D0617">
        <w:rPr>
          <w:rFonts w:ascii="Calibri" w:hAnsi="Calibri" w:cs="Calibri"/>
          <w:b/>
          <w:bCs/>
          <w:noProof/>
          <w:color w:val="000000" w:themeColor="text1"/>
          <w:sz w:val="21"/>
          <w:szCs w:val="21"/>
          <w:lang w:val="en-GB" w:eastAsia="en-GB"/>
        </w:rPr>
        <w:t xml:space="preserve"> </w:t>
      </w:r>
      <w:r w:rsidRPr="00D14C37">
        <w:rPr>
          <w:rFonts w:ascii="Calibri" w:hAnsi="Calibri" w:cs="Calibri"/>
          <w:noProof/>
          <w:color w:val="FF0000"/>
          <w:sz w:val="21"/>
          <w:szCs w:val="21"/>
          <w:lang w:val="en-GB" w:eastAsia="en-GB"/>
        </w:rPr>
        <w:t>[School or Centre/Insitute]</w:t>
      </w:r>
    </w:p>
    <w:p w14:paraId="196D137A" w14:textId="44AEDD61" w:rsidR="001A10A7" w:rsidRDefault="001A10A7" w:rsidP="001A10A7">
      <w:pPr>
        <w:pStyle w:val="ListParagraph"/>
        <w:numPr>
          <w:ilvl w:val="0"/>
          <w:numId w:val="0"/>
        </w:numPr>
        <w:spacing w:after="0"/>
        <w:ind w:left="720"/>
        <w:rPr>
          <w:rFonts w:ascii="Calibri" w:hAnsi="Calibri" w:cs="Calibri"/>
          <w:color w:val="000000" w:themeColor="text1"/>
          <w:sz w:val="21"/>
          <w:szCs w:val="21"/>
        </w:rPr>
      </w:pPr>
    </w:p>
    <w:p w14:paraId="036FA530" w14:textId="77777777" w:rsidR="001A10A7" w:rsidRDefault="001A10A7" w:rsidP="001A10A7">
      <w:pPr>
        <w:pStyle w:val="ListParagraph"/>
        <w:numPr>
          <w:ilvl w:val="0"/>
          <w:numId w:val="0"/>
        </w:numPr>
        <w:spacing w:after="0"/>
        <w:ind w:left="720"/>
        <w:rPr>
          <w:rFonts w:ascii="Calibri" w:hAnsi="Calibri" w:cs="Calibri"/>
          <w:color w:val="000000" w:themeColor="text1"/>
          <w:sz w:val="21"/>
          <w:szCs w:val="21"/>
        </w:rPr>
      </w:pPr>
    </w:p>
    <w:p w14:paraId="053FD026" w14:textId="78B944DF" w:rsidR="001A10A7" w:rsidRPr="003D0617" w:rsidRDefault="002F0A19" w:rsidP="003D0617">
      <w:pPr>
        <w:spacing w:after="0"/>
        <w:rPr>
          <w:rFonts w:ascii="Calibri" w:hAnsi="Calibri" w:cs="Calibri"/>
          <w:b/>
          <w:bCs/>
          <w:color w:val="000000" w:themeColor="text1"/>
          <w:sz w:val="21"/>
          <w:szCs w:val="21"/>
        </w:rPr>
      </w:pPr>
      <w:r w:rsidRPr="003D0617">
        <w:rPr>
          <w:rFonts w:ascii="Calibri" w:hAnsi="Calibri" w:cs="Calibri"/>
          <w:b/>
          <w:bCs/>
          <w:color w:val="000000" w:themeColor="text1"/>
          <w:sz w:val="21"/>
          <w:szCs w:val="21"/>
        </w:rPr>
        <w:t>Bio information</w:t>
      </w:r>
      <w:r w:rsidR="00EF68DB">
        <w:rPr>
          <w:rFonts w:ascii="Calibri" w:hAnsi="Calibri" w:cs="Calibri"/>
          <w:b/>
          <w:bCs/>
          <w:color w:val="000000" w:themeColor="text1"/>
          <w:sz w:val="21"/>
          <w:szCs w:val="21"/>
        </w:rPr>
        <w:t>:</w:t>
      </w:r>
      <w:r w:rsidRPr="003D0617">
        <w:rPr>
          <w:rFonts w:ascii="Calibri" w:hAnsi="Calibri" w:cs="Calibri"/>
          <w:b/>
          <w:bCs/>
          <w:color w:val="000000" w:themeColor="text1"/>
          <w:sz w:val="21"/>
          <w:szCs w:val="21"/>
        </w:rPr>
        <w:t xml:space="preserve"> </w:t>
      </w:r>
    </w:p>
    <w:p w14:paraId="25E4E893" w14:textId="2BC1AABA" w:rsidR="002F0A19" w:rsidRPr="00D14C37" w:rsidRDefault="00D14C37" w:rsidP="001A10A7">
      <w:pPr>
        <w:spacing w:after="0"/>
        <w:rPr>
          <w:rFonts w:ascii="Calibri" w:hAnsi="Calibri" w:cs="Calibri"/>
          <w:color w:val="FF0000"/>
          <w:sz w:val="21"/>
          <w:szCs w:val="21"/>
        </w:rPr>
      </w:pPr>
      <w:r>
        <w:rPr>
          <w:rFonts w:ascii="Calibri" w:hAnsi="Calibri" w:cs="Calibri"/>
          <w:color w:val="FF0000"/>
          <w:sz w:val="21"/>
          <w:szCs w:val="21"/>
        </w:rPr>
        <w:t>[</w:t>
      </w:r>
      <w:r w:rsidR="002F0A19" w:rsidRPr="00D14C37">
        <w:rPr>
          <w:rFonts w:ascii="Calibri" w:hAnsi="Calibri" w:cs="Calibri"/>
          <w:color w:val="FF0000"/>
          <w:sz w:val="21"/>
          <w:szCs w:val="21"/>
        </w:rPr>
        <w:t>please provide 4-5 sentences outlining core skills, key qualifications, industry collaborations</w:t>
      </w:r>
      <w:r w:rsidR="00B612D3">
        <w:rPr>
          <w:rFonts w:ascii="Calibri" w:hAnsi="Calibri" w:cs="Calibri"/>
          <w:color w:val="FF0000"/>
          <w:sz w:val="21"/>
          <w:szCs w:val="21"/>
        </w:rPr>
        <w:t>;</w:t>
      </w:r>
      <w:r w:rsidR="002F0A19" w:rsidRPr="00D14C37">
        <w:rPr>
          <w:rFonts w:ascii="Calibri" w:hAnsi="Calibri" w:cs="Calibri"/>
          <w:color w:val="FF0000"/>
          <w:sz w:val="21"/>
          <w:szCs w:val="21"/>
        </w:rPr>
        <w:t xml:space="preserve"> includ</w:t>
      </w:r>
      <w:r w:rsidR="00B612D3">
        <w:rPr>
          <w:rFonts w:ascii="Calibri" w:hAnsi="Calibri" w:cs="Calibri"/>
          <w:color w:val="FF0000"/>
          <w:sz w:val="21"/>
          <w:szCs w:val="21"/>
        </w:rPr>
        <w:t>e</w:t>
      </w:r>
      <w:r w:rsidR="002F0A19" w:rsidRPr="00D14C37">
        <w:rPr>
          <w:rFonts w:ascii="Calibri" w:hAnsi="Calibri" w:cs="Calibri"/>
          <w:color w:val="FF0000"/>
          <w:sz w:val="21"/>
          <w:szCs w:val="21"/>
        </w:rPr>
        <w:t xml:space="preserve"> </w:t>
      </w:r>
      <w:r w:rsidR="002F0A19" w:rsidRPr="00D14C37">
        <w:rPr>
          <w:rFonts w:ascii="Calibri" w:hAnsi="Calibri" w:cs="Calibri"/>
          <w:noProof/>
          <w:color w:val="FF0000"/>
          <w:sz w:val="21"/>
          <w:szCs w:val="21"/>
          <w:lang w:val="en-GB" w:eastAsia="en-GB"/>
        </w:rPr>
        <w:t>relationship to Centre</w:t>
      </w:r>
      <w:r w:rsidR="00EC1CBA">
        <w:rPr>
          <w:rFonts w:ascii="Calibri" w:hAnsi="Calibri" w:cs="Calibri"/>
          <w:noProof/>
          <w:color w:val="FF0000"/>
          <w:sz w:val="21"/>
          <w:szCs w:val="21"/>
          <w:lang w:val="en-GB" w:eastAsia="en-GB"/>
        </w:rPr>
        <w:t xml:space="preserve"> and Centre members</w:t>
      </w:r>
      <w:r w:rsidR="002F0A19" w:rsidRPr="00D14C37">
        <w:rPr>
          <w:rFonts w:ascii="Calibri" w:hAnsi="Calibri" w:cs="Calibri"/>
          <w:noProof/>
          <w:color w:val="FF0000"/>
          <w:sz w:val="21"/>
          <w:szCs w:val="21"/>
          <w:lang w:val="en-GB" w:eastAsia="en-GB"/>
        </w:rPr>
        <w:t>/school/university research strength areas &amp; priorities</w:t>
      </w:r>
      <w:r w:rsidR="00522FAB">
        <w:rPr>
          <w:rFonts w:ascii="Calibri" w:hAnsi="Calibri" w:cs="Calibri"/>
          <w:noProof/>
          <w:color w:val="FF0000"/>
          <w:sz w:val="21"/>
          <w:szCs w:val="21"/>
          <w:lang w:val="en-GB" w:eastAsia="en-GB"/>
        </w:rPr>
        <w:t>. We will use this bio on our CREATE website</w:t>
      </w:r>
      <w:r>
        <w:rPr>
          <w:rFonts w:ascii="Calibri" w:hAnsi="Calibri" w:cs="Calibri"/>
          <w:noProof/>
          <w:color w:val="FF0000"/>
          <w:sz w:val="21"/>
          <w:szCs w:val="21"/>
          <w:lang w:val="en-GB" w:eastAsia="en-GB"/>
        </w:rPr>
        <w:t>]</w:t>
      </w:r>
    </w:p>
    <w:p w14:paraId="0A56E6C2" w14:textId="12A5C16A" w:rsidR="001A10A7" w:rsidRDefault="001A10A7" w:rsidP="001A10A7">
      <w:pPr>
        <w:pStyle w:val="ListParagraph"/>
        <w:numPr>
          <w:ilvl w:val="0"/>
          <w:numId w:val="0"/>
        </w:numPr>
        <w:spacing w:after="0"/>
        <w:ind w:left="720"/>
        <w:contextualSpacing w:val="0"/>
        <w:rPr>
          <w:rFonts w:ascii="Calibri" w:hAnsi="Calibri" w:cs="Calibri"/>
          <w:noProof/>
          <w:color w:val="000000" w:themeColor="text1"/>
          <w:sz w:val="21"/>
          <w:szCs w:val="21"/>
          <w:lang w:val="en-GB" w:eastAsia="en-GB"/>
        </w:rPr>
      </w:pPr>
    </w:p>
    <w:p w14:paraId="7BF9C2A4" w14:textId="77777777" w:rsidR="001A10A7" w:rsidRDefault="001A10A7" w:rsidP="001A10A7">
      <w:pPr>
        <w:pStyle w:val="ListParagraph"/>
        <w:numPr>
          <w:ilvl w:val="0"/>
          <w:numId w:val="0"/>
        </w:numPr>
        <w:spacing w:after="0"/>
        <w:ind w:left="720"/>
        <w:contextualSpacing w:val="0"/>
        <w:rPr>
          <w:rFonts w:ascii="Calibri" w:hAnsi="Calibri" w:cs="Calibri"/>
          <w:noProof/>
          <w:color w:val="000000" w:themeColor="text1"/>
          <w:sz w:val="21"/>
          <w:szCs w:val="21"/>
          <w:lang w:val="en-GB" w:eastAsia="en-GB"/>
        </w:rPr>
      </w:pPr>
    </w:p>
    <w:p w14:paraId="59BB2711" w14:textId="7694141F" w:rsidR="002F0A19" w:rsidRPr="003D0617" w:rsidRDefault="002F0A19" w:rsidP="003D0617">
      <w:pPr>
        <w:spacing w:after="0"/>
        <w:rPr>
          <w:rFonts w:ascii="Calibri" w:hAnsi="Calibri" w:cs="Calibri"/>
          <w:b/>
          <w:bCs/>
          <w:noProof/>
          <w:color w:val="000000" w:themeColor="text1"/>
          <w:sz w:val="21"/>
          <w:szCs w:val="21"/>
          <w:lang w:val="en-GB" w:eastAsia="en-GB"/>
        </w:rPr>
      </w:pPr>
      <w:r w:rsidRPr="003D0617">
        <w:rPr>
          <w:rFonts w:ascii="Calibri" w:hAnsi="Calibri" w:cs="Calibri"/>
          <w:b/>
          <w:bCs/>
          <w:noProof/>
          <w:color w:val="000000" w:themeColor="text1"/>
          <w:sz w:val="21"/>
          <w:szCs w:val="21"/>
          <w:lang w:val="en-GB" w:eastAsia="en-GB"/>
        </w:rPr>
        <w:t>Reviewing and Editorial Work</w:t>
      </w:r>
      <w:r w:rsidR="00EF68DB">
        <w:rPr>
          <w:rFonts w:ascii="Calibri" w:hAnsi="Calibri" w:cs="Calibri"/>
          <w:b/>
          <w:bCs/>
          <w:noProof/>
          <w:color w:val="000000" w:themeColor="text1"/>
          <w:sz w:val="21"/>
          <w:szCs w:val="21"/>
          <w:lang w:val="en-GB" w:eastAsia="en-GB"/>
        </w:rPr>
        <w:t>:</w:t>
      </w:r>
    </w:p>
    <w:p w14:paraId="71D3E95D" w14:textId="1E397CF3" w:rsidR="001A10A7" w:rsidRPr="00D14C37" w:rsidRDefault="001A10A7" w:rsidP="001A10A7">
      <w:pPr>
        <w:spacing w:after="0"/>
        <w:rPr>
          <w:rFonts w:ascii="Calibri" w:hAnsi="Calibri" w:cs="Calibri"/>
          <w:noProof/>
          <w:color w:val="FF0000"/>
          <w:sz w:val="21"/>
          <w:szCs w:val="21"/>
          <w:lang w:val="en-GB" w:eastAsia="en-GB"/>
        </w:rPr>
      </w:pPr>
      <w:r w:rsidRPr="00D14C37">
        <w:rPr>
          <w:rFonts w:ascii="Calibri" w:hAnsi="Calibri" w:cs="Calibri"/>
          <w:noProof/>
          <w:color w:val="FF0000"/>
          <w:sz w:val="21"/>
          <w:szCs w:val="21"/>
          <w:lang w:val="en-GB" w:eastAsia="en-GB"/>
        </w:rPr>
        <w:t>[list journals or series for which you review and/or are editor]</w:t>
      </w:r>
    </w:p>
    <w:p w14:paraId="1E7B3E70" w14:textId="7916FF17" w:rsidR="001A10A7" w:rsidRDefault="001A10A7" w:rsidP="001A10A7">
      <w:pPr>
        <w:spacing w:after="0"/>
        <w:rPr>
          <w:rFonts w:ascii="Calibri" w:hAnsi="Calibri" w:cs="Calibri"/>
          <w:noProof/>
          <w:color w:val="000000" w:themeColor="text1"/>
          <w:sz w:val="21"/>
          <w:szCs w:val="21"/>
          <w:lang w:val="en-GB" w:eastAsia="en-GB"/>
        </w:rPr>
      </w:pPr>
    </w:p>
    <w:p w14:paraId="0244FC3C" w14:textId="77777777" w:rsidR="001A10A7" w:rsidRPr="001A10A7" w:rsidRDefault="001A10A7" w:rsidP="001A10A7">
      <w:pPr>
        <w:spacing w:after="0"/>
        <w:rPr>
          <w:rFonts w:ascii="Calibri" w:hAnsi="Calibri" w:cs="Calibri"/>
          <w:noProof/>
          <w:color w:val="000000" w:themeColor="text1"/>
          <w:sz w:val="21"/>
          <w:szCs w:val="21"/>
          <w:lang w:val="en-GB" w:eastAsia="en-GB"/>
        </w:rPr>
      </w:pPr>
    </w:p>
    <w:p w14:paraId="7BD6A4F1" w14:textId="28CB08EC" w:rsidR="002F0A19" w:rsidRPr="00D14C37" w:rsidRDefault="002F0A19" w:rsidP="003D0617">
      <w:pPr>
        <w:spacing w:after="0"/>
        <w:rPr>
          <w:rFonts w:ascii="Calibri" w:hAnsi="Calibri" w:cs="Calibri"/>
          <w:noProof/>
          <w:color w:val="FF0000"/>
          <w:sz w:val="21"/>
          <w:szCs w:val="21"/>
          <w:lang w:val="en-GB" w:eastAsia="en-GB"/>
        </w:rPr>
      </w:pPr>
      <w:r w:rsidRPr="003D0617">
        <w:rPr>
          <w:rFonts w:ascii="Calibri" w:hAnsi="Calibri" w:cs="Calibri"/>
          <w:b/>
          <w:bCs/>
          <w:noProof/>
          <w:color w:val="000000" w:themeColor="text1"/>
          <w:sz w:val="21"/>
          <w:szCs w:val="21"/>
          <w:lang w:val="en-GB" w:eastAsia="en-GB"/>
        </w:rPr>
        <w:t>Other contributions</w:t>
      </w:r>
      <w:r w:rsidR="00EF68DB">
        <w:rPr>
          <w:rFonts w:ascii="Calibri" w:hAnsi="Calibri" w:cs="Calibri"/>
          <w:b/>
          <w:bCs/>
          <w:noProof/>
          <w:color w:val="000000" w:themeColor="text1"/>
          <w:sz w:val="21"/>
          <w:szCs w:val="21"/>
          <w:lang w:val="en-GB" w:eastAsia="en-GB"/>
        </w:rPr>
        <w:t>:</w:t>
      </w:r>
      <w:r w:rsidRPr="003D0617">
        <w:rPr>
          <w:rFonts w:ascii="Calibri" w:hAnsi="Calibri" w:cs="Calibri"/>
          <w:noProof/>
          <w:color w:val="000000" w:themeColor="text1"/>
          <w:sz w:val="21"/>
          <w:szCs w:val="21"/>
          <w:lang w:val="en-GB" w:eastAsia="en-GB"/>
        </w:rPr>
        <w:t xml:space="preserve"> </w:t>
      </w:r>
      <w:r w:rsidR="00D14C37">
        <w:rPr>
          <w:rFonts w:ascii="Calibri" w:hAnsi="Calibri" w:cs="Calibri"/>
          <w:noProof/>
          <w:color w:val="FF0000"/>
          <w:sz w:val="21"/>
          <w:szCs w:val="21"/>
          <w:lang w:val="en-GB" w:eastAsia="en-GB"/>
        </w:rPr>
        <w:t xml:space="preserve">[e.g., </w:t>
      </w:r>
      <w:r w:rsidRPr="00D14C37">
        <w:rPr>
          <w:rFonts w:ascii="Calibri" w:hAnsi="Calibri" w:cs="Calibri"/>
          <w:noProof/>
          <w:color w:val="FF0000"/>
          <w:sz w:val="21"/>
          <w:szCs w:val="21"/>
          <w:lang w:val="en-GB" w:eastAsia="en-GB"/>
        </w:rPr>
        <w:t>External (Research Association/s Special Interest Groups – participation and/or lead; Conference Convening, etc); and/or Research Lead of internal CQU teams/groups/centres</w:t>
      </w:r>
      <w:r w:rsidR="0046662D">
        <w:rPr>
          <w:rFonts w:ascii="Calibri" w:hAnsi="Calibri" w:cs="Calibri"/>
          <w:noProof/>
          <w:color w:val="FF0000"/>
          <w:sz w:val="21"/>
          <w:szCs w:val="21"/>
          <w:lang w:val="en-GB" w:eastAsia="en-GB"/>
        </w:rPr>
        <w:t>]</w:t>
      </w:r>
    </w:p>
    <w:p w14:paraId="23CE4164" w14:textId="77777777" w:rsidR="00905F38" w:rsidRDefault="00905F38" w:rsidP="003D0617">
      <w:pPr>
        <w:spacing w:after="0"/>
        <w:rPr>
          <w:rFonts w:ascii="Calibri" w:hAnsi="Calibri" w:cs="Calibri"/>
          <w:noProof/>
          <w:color w:val="000000" w:themeColor="text1"/>
          <w:sz w:val="21"/>
          <w:szCs w:val="21"/>
          <w:lang w:val="en-GB" w:eastAsia="en-GB"/>
        </w:rPr>
      </w:pPr>
    </w:p>
    <w:p w14:paraId="41B7A8E4" w14:textId="77777777" w:rsidR="00E22AFE" w:rsidRPr="003D0617" w:rsidRDefault="00E22AFE" w:rsidP="003D0617">
      <w:pPr>
        <w:spacing w:after="0"/>
        <w:rPr>
          <w:rFonts w:ascii="Calibri" w:hAnsi="Calibri" w:cs="Calibri"/>
          <w:noProof/>
          <w:color w:val="000000" w:themeColor="text1"/>
          <w:sz w:val="21"/>
          <w:szCs w:val="21"/>
          <w:lang w:val="en-GB" w:eastAsia="en-GB"/>
        </w:rPr>
      </w:pPr>
    </w:p>
    <w:p w14:paraId="4B3CA195" w14:textId="4EC72315" w:rsidR="00905F38" w:rsidRPr="008244A8" w:rsidRDefault="00905F38" w:rsidP="00905F38">
      <w:pPr>
        <w:spacing w:after="0"/>
        <w:rPr>
          <w:rFonts w:ascii="Calibri" w:hAnsi="Calibri" w:cs="Calibri"/>
          <w:color w:val="000000" w:themeColor="text1"/>
          <w:sz w:val="21"/>
          <w:szCs w:val="21"/>
        </w:rPr>
      </w:pPr>
      <w:r w:rsidRPr="008244A8">
        <w:rPr>
          <w:rFonts w:ascii="Calibri" w:hAnsi="Calibri" w:cs="Calibri"/>
          <w:b/>
          <w:bCs/>
          <w:color w:val="000000" w:themeColor="text1"/>
          <w:sz w:val="21"/>
          <w:szCs w:val="21"/>
        </w:rPr>
        <w:t>My specific research interests are</w:t>
      </w:r>
      <w:r w:rsidR="00EF68DB">
        <w:rPr>
          <w:rFonts w:ascii="Calibri" w:hAnsi="Calibri" w:cs="Calibri"/>
          <w:b/>
          <w:bCs/>
          <w:color w:val="000000" w:themeColor="text1"/>
          <w:sz w:val="21"/>
          <w:szCs w:val="21"/>
        </w:rPr>
        <w:t>:</w:t>
      </w:r>
      <w:r w:rsidRPr="008244A8">
        <w:rPr>
          <w:rFonts w:ascii="Calibri" w:hAnsi="Calibri" w:cs="Calibri"/>
          <w:color w:val="000000" w:themeColor="text1"/>
          <w:sz w:val="21"/>
          <w:szCs w:val="21"/>
        </w:rPr>
        <w:t xml:space="preserve"> </w:t>
      </w:r>
      <w:r w:rsidRPr="0046662D">
        <w:rPr>
          <w:rFonts w:ascii="Calibri" w:hAnsi="Calibri" w:cs="Calibri"/>
          <w:color w:val="FF0000"/>
          <w:sz w:val="21"/>
          <w:szCs w:val="21"/>
        </w:rPr>
        <w:t xml:space="preserve">(please list) </w:t>
      </w:r>
    </w:p>
    <w:p w14:paraId="7482B5B9" w14:textId="2B8D4C69" w:rsidR="002F0A19" w:rsidRDefault="002F0A19" w:rsidP="002F0A19">
      <w:pPr>
        <w:rPr>
          <w:rFonts w:ascii="Calibri" w:hAnsi="Calibri" w:cs="Calibri"/>
          <w:color w:val="000000" w:themeColor="text1"/>
          <w:sz w:val="21"/>
          <w:szCs w:val="21"/>
          <w:lang w:val="en-AU" w:eastAsia="ja-JP"/>
        </w:rPr>
      </w:pPr>
    </w:p>
    <w:p w14:paraId="66B91DFA" w14:textId="53643D26" w:rsidR="001A10A7" w:rsidRPr="00E22AFE" w:rsidRDefault="00E22AFE" w:rsidP="00E22AFE">
      <w:pPr>
        <w:pStyle w:val="Heading3"/>
        <w:rPr>
          <w:lang w:val="en-AU" w:eastAsia="ja-JP"/>
        </w:rPr>
      </w:pPr>
      <w:r>
        <w:rPr>
          <w:lang w:val="en-AU" w:eastAsia="ja-JP"/>
        </w:rPr>
        <w:t>Current research work</w:t>
      </w:r>
    </w:p>
    <w:p w14:paraId="558263EE" w14:textId="77777777" w:rsidR="002F0A19" w:rsidRPr="00670FA4" w:rsidRDefault="002F0A19" w:rsidP="002F0A19">
      <w:pPr>
        <w:rPr>
          <w:rFonts w:ascii="Calibri" w:hAnsi="Calibri" w:cs="Calibri"/>
          <w:b/>
          <w:color w:val="000000" w:themeColor="text1"/>
          <w:sz w:val="21"/>
          <w:szCs w:val="21"/>
          <w:lang w:val="en-AU" w:eastAsia="ja-JP"/>
        </w:rPr>
      </w:pPr>
      <w:r w:rsidRPr="00670FA4">
        <w:rPr>
          <w:rFonts w:ascii="Calibri" w:hAnsi="Calibri" w:cs="Calibri"/>
          <w:b/>
          <w:color w:val="000000" w:themeColor="text1"/>
          <w:sz w:val="21"/>
          <w:szCs w:val="21"/>
          <w:lang w:val="en-AU" w:eastAsia="ja-JP"/>
        </w:rPr>
        <w:t>Current research projects:</w:t>
      </w:r>
    </w:p>
    <w:p w14:paraId="064086B1" w14:textId="77777777" w:rsidR="002F0A19" w:rsidRPr="0046662D" w:rsidRDefault="002F0A19" w:rsidP="002F0A19">
      <w:pPr>
        <w:rPr>
          <w:rFonts w:ascii="Calibri" w:hAnsi="Calibri" w:cs="Calibri"/>
          <w:bCs/>
          <w:color w:val="FF0000"/>
          <w:sz w:val="21"/>
          <w:szCs w:val="21"/>
          <w:lang w:val="en-AU" w:eastAsia="ja-JP"/>
        </w:rPr>
      </w:pPr>
      <w:r w:rsidRPr="0046662D">
        <w:rPr>
          <w:rFonts w:ascii="Calibri" w:hAnsi="Calibri" w:cs="Calibri"/>
          <w:bCs/>
          <w:color w:val="FF0000"/>
          <w:sz w:val="21"/>
          <w:szCs w:val="21"/>
          <w:lang w:val="en-AU" w:eastAsia="ja-JP"/>
        </w:rPr>
        <w:t>[including industry and/or funding partners; please indicate if internal or external to CQU]</w:t>
      </w:r>
    </w:p>
    <w:p w14:paraId="747BF6FC" w14:textId="30F70506" w:rsidR="002F0A19" w:rsidRPr="00670FA4" w:rsidRDefault="002F0A19" w:rsidP="0082752D">
      <w:pPr>
        <w:spacing w:after="0"/>
        <w:rPr>
          <w:rFonts w:ascii="Calibri" w:hAnsi="Calibri" w:cs="Calibri"/>
          <w:color w:val="000000" w:themeColor="text1"/>
          <w:sz w:val="21"/>
          <w:szCs w:val="21"/>
        </w:rPr>
      </w:pPr>
    </w:p>
    <w:p w14:paraId="0F88919F" w14:textId="05473D75" w:rsidR="0082752D" w:rsidRPr="00670FA4" w:rsidRDefault="0082752D" w:rsidP="0082752D">
      <w:pPr>
        <w:spacing w:after="0"/>
        <w:rPr>
          <w:rFonts w:ascii="Calibri" w:hAnsi="Calibri" w:cs="Calibri"/>
          <w:color w:val="000000" w:themeColor="text1"/>
          <w:sz w:val="21"/>
          <w:szCs w:val="21"/>
        </w:rPr>
      </w:pPr>
    </w:p>
    <w:p w14:paraId="190D69ED" w14:textId="77777777" w:rsidR="0082752D" w:rsidRPr="00670FA4" w:rsidRDefault="0082752D" w:rsidP="0082752D">
      <w:pPr>
        <w:spacing w:after="0"/>
        <w:rPr>
          <w:rFonts w:ascii="Calibri" w:hAnsi="Calibri" w:cs="Calibri"/>
          <w:color w:val="000000" w:themeColor="text1"/>
          <w:sz w:val="21"/>
          <w:szCs w:val="21"/>
        </w:rPr>
      </w:pPr>
    </w:p>
    <w:p w14:paraId="56B69167" w14:textId="4C41C808" w:rsidR="002F0A19" w:rsidRPr="00670FA4" w:rsidRDefault="002F0A19" w:rsidP="002F0A19">
      <w:pPr>
        <w:rPr>
          <w:rFonts w:ascii="Calibri" w:hAnsi="Calibri" w:cs="Calibri"/>
          <w:b/>
          <w:color w:val="000000" w:themeColor="text1"/>
          <w:sz w:val="21"/>
          <w:szCs w:val="21"/>
          <w:lang w:val="en-AU" w:eastAsia="ja-JP"/>
        </w:rPr>
      </w:pPr>
      <w:r w:rsidRPr="00670FA4">
        <w:rPr>
          <w:rFonts w:ascii="Calibri" w:hAnsi="Calibri" w:cs="Calibri"/>
          <w:b/>
          <w:color w:val="000000" w:themeColor="text1"/>
          <w:sz w:val="21"/>
          <w:szCs w:val="21"/>
          <w:lang w:val="en-AU" w:eastAsia="ja-JP"/>
        </w:rPr>
        <w:t>Publications</w:t>
      </w:r>
      <w:r w:rsidR="00EF68DB">
        <w:rPr>
          <w:rFonts w:ascii="Calibri" w:hAnsi="Calibri" w:cs="Calibri"/>
          <w:b/>
          <w:color w:val="000000" w:themeColor="text1"/>
          <w:sz w:val="21"/>
          <w:szCs w:val="21"/>
          <w:lang w:val="en-AU" w:eastAsia="ja-JP"/>
        </w:rPr>
        <w:t>:</w:t>
      </w:r>
    </w:p>
    <w:p w14:paraId="34F4FC07" w14:textId="77777777" w:rsidR="002F0A19" w:rsidRPr="0046662D" w:rsidRDefault="002F0A19" w:rsidP="002F0A19">
      <w:pPr>
        <w:rPr>
          <w:rFonts w:ascii="Calibri" w:hAnsi="Calibri" w:cs="Calibri"/>
          <w:noProof/>
          <w:color w:val="FF0000"/>
          <w:sz w:val="21"/>
          <w:szCs w:val="21"/>
          <w:lang w:val="en-GB" w:eastAsia="en-GB"/>
        </w:rPr>
      </w:pPr>
      <w:r w:rsidRPr="0046662D">
        <w:rPr>
          <w:rFonts w:ascii="Calibri" w:hAnsi="Calibri" w:cs="Calibri"/>
          <w:noProof/>
          <w:color w:val="FF0000"/>
          <w:sz w:val="21"/>
          <w:szCs w:val="21"/>
          <w:lang w:val="en-GB" w:eastAsia="en-GB"/>
        </w:rPr>
        <w:t>[including any Non-Traditional Research Outputs – please also use HERDC categories &amp; ERA’s FoRS &amp; EIA’s impact criteria]</w:t>
      </w:r>
    </w:p>
    <w:p w14:paraId="357569B1" w14:textId="77777777" w:rsidR="002F0A19" w:rsidRPr="00670FA4" w:rsidRDefault="002F0A19" w:rsidP="002F0A19">
      <w:pPr>
        <w:rPr>
          <w:rFonts w:ascii="Calibri" w:hAnsi="Calibri" w:cs="Calibri"/>
          <w:b/>
          <w:color w:val="000000" w:themeColor="text1"/>
          <w:sz w:val="21"/>
          <w:szCs w:val="21"/>
          <w:lang w:val="en-AU" w:eastAsia="ja-JP"/>
        </w:rPr>
      </w:pPr>
    </w:p>
    <w:p w14:paraId="74647A46" w14:textId="19C91496" w:rsidR="002F0A19" w:rsidRPr="00944954" w:rsidRDefault="00944954" w:rsidP="002F0A19">
      <w:pPr>
        <w:pStyle w:val="ListParagraph"/>
        <w:numPr>
          <w:ilvl w:val="0"/>
          <w:numId w:val="7"/>
        </w:numPr>
        <w:spacing w:after="0"/>
        <w:rPr>
          <w:rFonts w:ascii="Calibri" w:hAnsi="Calibri" w:cs="Calibri"/>
          <w:color w:val="FF0000"/>
          <w:sz w:val="21"/>
          <w:szCs w:val="21"/>
        </w:rPr>
      </w:pPr>
      <w:r>
        <w:rPr>
          <w:rFonts w:ascii="Calibri" w:hAnsi="Calibri" w:cs="Calibri"/>
          <w:color w:val="FF0000"/>
          <w:sz w:val="21"/>
          <w:szCs w:val="21"/>
        </w:rPr>
        <w:t>[</w:t>
      </w:r>
      <w:r w:rsidR="002F0A19" w:rsidRPr="00944954">
        <w:rPr>
          <w:rFonts w:ascii="Calibri" w:hAnsi="Calibri" w:cs="Calibri"/>
          <w:color w:val="FF0000"/>
          <w:sz w:val="21"/>
          <w:szCs w:val="21"/>
        </w:rPr>
        <w:t>List published research papers</w:t>
      </w:r>
      <w:r w:rsidR="006D35FC">
        <w:rPr>
          <w:rFonts w:ascii="Calibri" w:hAnsi="Calibri" w:cs="Calibri"/>
          <w:color w:val="FF0000"/>
          <w:sz w:val="21"/>
          <w:szCs w:val="21"/>
        </w:rPr>
        <w:t>/research outputs</w:t>
      </w:r>
      <w:r w:rsidR="002F0A19" w:rsidRPr="00944954">
        <w:rPr>
          <w:rFonts w:ascii="Calibri" w:hAnsi="Calibri" w:cs="Calibri"/>
          <w:color w:val="FF0000"/>
          <w:sz w:val="21"/>
          <w:szCs w:val="21"/>
        </w:rPr>
        <w:t>, inc. journal name etc</w:t>
      </w:r>
      <w:r w:rsidR="00F2418B" w:rsidRPr="00944954">
        <w:rPr>
          <w:rFonts w:ascii="Calibri" w:hAnsi="Calibri" w:cs="Calibri"/>
          <w:color w:val="FF0000"/>
          <w:sz w:val="21"/>
          <w:szCs w:val="21"/>
        </w:rPr>
        <w:t>.</w:t>
      </w:r>
      <w:r>
        <w:rPr>
          <w:rFonts w:ascii="Calibri" w:hAnsi="Calibri" w:cs="Calibri"/>
          <w:color w:val="FF0000"/>
          <w:sz w:val="21"/>
          <w:szCs w:val="21"/>
        </w:rPr>
        <w:t>]</w:t>
      </w:r>
    </w:p>
    <w:p w14:paraId="4DB3BA80" w14:textId="77777777" w:rsidR="002F0A19" w:rsidRPr="00670FA4" w:rsidRDefault="002F0A19" w:rsidP="002F0A19">
      <w:pPr>
        <w:pStyle w:val="ListParagraph"/>
        <w:numPr>
          <w:ilvl w:val="0"/>
          <w:numId w:val="7"/>
        </w:numPr>
        <w:spacing w:after="0"/>
        <w:rPr>
          <w:rFonts w:ascii="Calibri" w:hAnsi="Calibri" w:cs="Calibri"/>
          <w:color w:val="000000" w:themeColor="text1"/>
          <w:sz w:val="21"/>
          <w:szCs w:val="21"/>
        </w:rPr>
      </w:pPr>
    </w:p>
    <w:p w14:paraId="0306B013" w14:textId="77777777" w:rsidR="002F0A19" w:rsidRPr="00670FA4" w:rsidRDefault="002F0A19" w:rsidP="002F0A19">
      <w:pPr>
        <w:pStyle w:val="ListParagraph"/>
        <w:numPr>
          <w:ilvl w:val="0"/>
          <w:numId w:val="7"/>
        </w:numPr>
        <w:spacing w:after="0"/>
        <w:rPr>
          <w:rFonts w:ascii="Calibri" w:hAnsi="Calibri" w:cs="Calibri"/>
          <w:color w:val="000000" w:themeColor="text1"/>
          <w:sz w:val="21"/>
          <w:szCs w:val="21"/>
        </w:rPr>
      </w:pPr>
    </w:p>
    <w:p w14:paraId="329D67C6" w14:textId="77777777" w:rsidR="002F0A19" w:rsidRPr="00670FA4" w:rsidRDefault="002F0A19" w:rsidP="002F0A19">
      <w:pPr>
        <w:rPr>
          <w:rFonts w:ascii="Calibri" w:hAnsi="Calibri" w:cs="Calibri"/>
          <w:color w:val="000000" w:themeColor="text1"/>
          <w:sz w:val="21"/>
          <w:szCs w:val="21"/>
        </w:rPr>
      </w:pPr>
    </w:p>
    <w:p w14:paraId="5BA2EA7A" w14:textId="77777777" w:rsidR="002F0A19" w:rsidRPr="00670FA4" w:rsidRDefault="002F0A19" w:rsidP="002F0A19">
      <w:pPr>
        <w:rPr>
          <w:rFonts w:ascii="Calibri" w:hAnsi="Calibri" w:cs="Calibri"/>
          <w:color w:val="000000" w:themeColor="text1"/>
          <w:sz w:val="21"/>
          <w:szCs w:val="21"/>
        </w:rPr>
      </w:pPr>
      <w:r w:rsidRPr="00905F38">
        <w:rPr>
          <w:rFonts w:ascii="Calibri" w:hAnsi="Calibri" w:cs="Calibri"/>
          <w:b/>
          <w:bCs/>
          <w:color w:val="000000" w:themeColor="text1"/>
          <w:sz w:val="21"/>
          <w:szCs w:val="21"/>
        </w:rPr>
        <w:t>H Index:</w:t>
      </w:r>
      <w:r w:rsidRPr="00670FA4">
        <w:rPr>
          <w:rFonts w:ascii="Calibri" w:hAnsi="Calibri" w:cs="Calibri"/>
          <w:color w:val="000000" w:themeColor="text1"/>
          <w:sz w:val="21"/>
          <w:szCs w:val="21"/>
        </w:rPr>
        <w:t xml:space="preserve"> </w:t>
      </w:r>
      <w:r w:rsidRPr="00944954">
        <w:rPr>
          <w:rFonts w:ascii="Calibri" w:hAnsi="Calibri" w:cs="Calibri"/>
          <w:color w:val="FF0000"/>
          <w:sz w:val="21"/>
          <w:szCs w:val="21"/>
        </w:rPr>
        <w:t>[insert score]</w:t>
      </w:r>
    </w:p>
    <w:p w14:paraId="140A291C" w14:textId="77777777" w:rsidR="002F0A19" w:rsidRPr="00670FA4" w:rsidRDefault="002F0A19" w:rsidP="002F0A19">
      <w:pPr>
        <w:rPr>
          <w:rFonts w:ascii="Calibri" w:hAnsi="Calibri" w:cs="Calibri"/>
          <w:color w:val="000000" w:themeColor="text1"/>
          <w:sz w:val="21"/>
          <w:szCs w:val="21"/>
        </w:rPr>
      </w:pPr>
    </w:p>
    <w:p w14:paraId="64D7C207" w14:textId="77777777" w:rsidR="002F0A19" w:rsidRPr="00670FA4" w:rsidRDefault="002F0A19" w:rsidP="002F0A19">
      <w:pPr>
        <w:rPr>
          <w:rFonts w:ascii="Calibri" w:hAnsi="Calibri" w:cs="Calibri"/>
          <w:color w:val="000000" w:themeColor="text1"/>
          <w:sz w:val="21"/>
          <w:szCs w:val="21"/>
        </w:rPr>
      </w:pPr>
      <w:r w:rsidRPr="00670FA4">
        <w:rPr>
          <w:rFonts w:ascii="Calibri" w:hAnsi="Calibri" w:cs="Calibri"/>
          <w:b/>
          <w:bCs/>
          <w:color w:val="000000" w:themeColor="text1"/>
          <w:sz w:val="21"/>
          <w:szCs w:val="21"/>
        </w:rPr>
        <w:t>RHD Students under supervision</w:t>
      </w:r>
      <w:r w:rsidRPr="00670FA4">
        <w:rPr>
          <w:rFonts w:ascii="Calibri" w:hAnsi="Calibri" w:cs="Calibri"/>
          <w:color w:val="000000" w:themeColor="text1"/>
          <w:sz w:val="21"/>
          <w:szCs w:val="21"/>
        </w:rPr>
        <w:t>:</w:t>
      </w:r>
    </w:p>
    <w:p w14:paraId="443B82D9" w14:textId="77777777" w:rsidR="002F0A19" w:rsidRPr="00EF68DB" w:rsidRDefault="002F0A19" w:rsidP="002F0A19">
      <w:pPr>
        <w:pStyle w:val="ListParagraph"/>
        <w:numPr>
          <w:ilvl w:val="0"/>
          <w:numId w:val="7"/>
        </w:numPr>
        <w:spacing w:after="0"/>
        <w:rPr>
          <w:rFonts w:ascii="Calibri" w:hAnsi="Calibri" w:cs="Calibri"/>
          <w:color w:val="FF0000"/>
          <w:sz w:val="21"/>
          <w:szCs w:val="21"/>
        </w:rPr>
      </w:pPr>
      <w:r w:rsidRPr="00EF68DB">
        <w:rPr>
          <w:rFonts w:ascii="Calibri" w:hAnsi="Calibri" w:cs="Calibri"/>
          <w:color w:val="FF0000"/>
          <w:sz w:val="21"/>
          <w:szCs w:val="21"/>
        </w:rPr>
        <w:t>[name and project]</w:t>
      </w:r>
    </w:p>
    <w:p w14:paraId="3A17A5C9" w14:textId="77777777" w:rsidR="002F0A19" w:rsidRPr="00670FA4" w:rsidRDefault="002F0A19" w:rsidP="002F0A19">
      <w:pPr>
        <w:pStyle w:val="ListParagraph"/>
        <w:numPr>
          <w:ilvl w:val="0"/>
          <w:numId w:val="7"/>
        </w:numPr>
        <w:spacing w:after="0"/>
        <w:rPr>
          <w:rFonts w:ascii="Calibri" w:hAnsi="Calibri" w:cs="Calibri"/>
          <w:color w:val="000000" w:themeColor="text1"/>
          <w:sz w:val="21"/>
          <w:szCs w:val="21"/>
        </w:rPr>
      </w:pPr>
    </w:p>
    <w:p w14:paraId="642C851E" w14:textId="77777777" w:rsidR="00A3286D" w:rsidRPr="00A3286D" w:rsidRDefault="00A3286D" w:rsidP="00D64474">
      <w:pPr>
        <w:rPr>
          <w:rFonts w:ascii="Calibri" w:hAnsi="Calibri" w:cs="Calibri"/>
          <w:b/>
          <w:bCs/>
          <w:color w:val="000000" w:themeColor="text1"/>
          <w:sz w:val="21"/>
          <w:szCs w:val="21"/>
        </w:rPr>
      </w:pPr>
    </w:p>
    <w:p w14:paraId="51C4CC82" w14:textId="4D9B178C" w:rsidR="00E22AFE" w:rsidRPr="00E22AFE" w:rsidRDefault="00CB56FD" w:rsidP="00E22AFE">
      <w:pPr>
        <w:pStyle w:val="Heading3"/>
      </w:pPr>
      <w:r>
        <w:t xml:space="preserve">Digital/Social </w:t>
      </w:r>
      <w:r w:rsidR="00E22AFE">
        <w:t>Profile</w:t>
      </w:r>
      <w:r>
        <w:t>s</w:t>
      </w:r>
    </w:p>
    <w:p w14:paraId="65D21CA2" w14:textId="1C3B19CB" w:rsidR="00D64474" w:rsidRPr="00670FA4" w:rsidRDefault="00D64474" w:rsidP="00D64474">
      <w:pPr>
        <w:rPr>
          <w:rFonts w:ascii="Calibri" w:hAnsi="Calibri" w:cs="Calibri"/>
          <w:color w:val="000000" w:themeColor="text1"/>
          <w:sz w:val="21"/>
          <w:szCs w:val="21"/>
        </w:rPr>
      </w:pPr>
      <w:r w:rsidRPr="00670FA4">
        <w:rPr>
          <w:rFonts w:ascii="Calibri" w:hAnsi="Calibri" w:cs="Calibri"/>
          <w:b/>
          <w:bCs/>
          <w:color w:val="000000" w:themeColor="text1"/>
          <w:sz w:val="21"/>
          <w:szCs w:val="21"/>
        </w:rPr>
        <w:t>Links</w:t>
      </w:r>
      <w:r w:rsidR="00072B91">
        <w:rPr>
          <w:rFonts w:ascii="Calibri" w:hAnsi="Calibri" w:cs="Calibri"/>
          <w:b/>
          <w:bCs/>
          <w:color w:val="000000" w:themeColor="text1"/>
          <w:sz w:val="21"/>
          <w:szCs w:val="21"/>
        </w:rPr>
        <w:t>:</w:t>
      </w:r>
      <w:r w:rsidRPr="00670FA4">
        <w:rPr>
          <w:rFonts w:ascii="Calibri" w:hAnsi="Calibri" w:cs="Calibri"/>
          <w:b/>
          <w:bCs/>
          <w:color w:val="000000" w:themeColor="text1"/>
          <w:sz w:val="21"/>
          <w:szCs w:val="21"/>
        </w:rPr>
        <w:t xml:space="preserve"> </w:t>
      </w:r>
      <w:r w:rsidR="009D3C40" w:rsidRPr="00670FA4">
        <w:rPr>
          <w:rFonts w:ascii="Calibri" w:hAnsi="Calibri" w:cs="Calibri"/>
          <w:color w:val="000000" w:themeColor="text1"/>
          <w:sz w:val="21"/>
          <w:szCs w:val="21"/>
        </w:rPr>
        <w:t xml:space="preserve"> </w:t>
      </w:r>
      <w:r w:rsidR="00072B91" w:rsidRPr="00072B91">
        <w:rPr>
          <w:rFonts w:ascii="Calibri" w:hAnsi="Calibri" w:cs="Calibri"/>
          <w:color w:val="FF0000"/>
          <w:sz w:val="21"/>
          <w:szCs w:val="21"/>
        </w:rPr>
        <w:t>[these will be added to the C</w:t>
      </w:r>
      <w:r w:rsidR="009D3C40" w:rsidRPr="00072B91">
        <w:rPr>
          <w:rFonts w:ascii="Calibri" w:hAnsi="Calibri" w:cs="Calibri"/>
          <w:color w:val="FF0000"/>
          <w:sz w:val="21"/>
          <w:szCs w:val="21"/>
        </w:rPr>
        <w:t>entre website page</w:t>
      </w:r>
      <w:r w:rsidR="00072B91">
        <w:rPr>
          <w:rFonts w:ascii="Calibri" w:hAnsi="Calibri" w:cs="Calibri"/>
          <w:color w:val="FF0000"/>
          <w:sz w:val="21"/>
          <w:szCs w:val="21"/>
        </w:rPr>
        <w:t>]</w:t>
      </w:r>
    </w:p>
    <w:p w14:paraId="60E7EAB1" w14:textId="77777777" w:rsidR="008443B3" w:rsidRPr="00670FA4" w:rsidRDefault="008443B3" w:rsidP="008443B3">
      <w:pPr>
        <w:pStyle w:val="ListParagraph"/>
        <w:numPr>
          <w:ilvl w:val="0"/>
          <w:numId w:val="4"/>
        </w:numPr>
        <w:rPr>
          <w:rFonts w:ascii="Calibri" w:hAnsi="Calibri" w:cs="Calibri"/>
          <w:color w:val="000000" w:themeColor="text1"/>
          <w:sz w:val="21"/>
          <w:szCs w:val="21"/>
        </w:rPr>
      </w:pPr>
      <w:r w:rsidRPr="00670FA4">
        <w:rPr>
          <w:rFonts w:ascii="Calibri" w:hAnsi="Calibri" w:cs="Calibri"/>
          <w:color w:val="000000" w:themeColor="text1"/>
          <w:sz w:val="21"/>
          <w:szCs w:val="21"/>
        </w:rPr>
        <w:t>Professional Profile</w:t>
      </w:r>
    </w:p>
    <w:p w14:paraId="27368313" w14:textId="0D4BF53A" w:rsidR="001012AC" w:rsidRPr="008244A8" w:rsidRDefault="009D3C40" w:rsidP="00D64474">
      <w:pPr>
        <w:rPr>
          <w:rFonts w:ascii="Calibri" w:hAnsi="Calibri" w:cs="Calibri"/>
          <w:color w:val="000000" w:themeColor="text1"/>
          <w:sz w:val="21"/>
          <w:szCs w:val="21"/>
        </w:rPr>
      </w:pPr>
      <w:r w:rsidRPr="0099043B">
        <w:rPr>
          <w:rFonts w:ascii="Calibri" w:hAnsi="Calibri" w:cs="Calibri"/>
          <w:b/>
          <w:bCs/>
          <w:color w:val="000000" w:themeColor="text1"/>
          <w:sz w:val="21"/>
          <w:szCs w:val="21"/>
        </w:rPr>
        <w:t xml:space="preserve">CQU </w:t>
      </w:r>
      <w:r w:rsidR="00D64474" w:rsidRPr="0099043B">
        <w:rPr>
          <w:rFonts w:ascii="Calibri" w:hAnsi="Calibri" w:cs="Calibri"/>
          <w:b/>
          <w:bCs/>
          <w:color w:val="000000" w:themeColor="text1"/>
          <w:sz w:val="21"/>
          <w:szCs w:val="21"/>
        </w:rPr>
        <w:t>Staff Profile page</w:t>
      </w:r>
      <w:r w:rsidR="001B60B8" w:rsidRPr="0099043B">
        <w:rPr>
          <w:rFonts w:ascii="Calibri" w:hAnsi="Calibri" w:cs="Calibri"/>
          <w:b/>
          <w:bCs/>
          <w:color w:val="000000" w:themeColor="text1"/>
          <w:sz w:val="21"/>
          <w:szCs w:val="21"/>
        </w:rPr>
        <w:t xml:space="preserve"> link</w:t>
      </w:r>
      <w:r w:rsidR="00072B91">
        <w:rPr>
          <w:rFonts w:ascii="Calibri" w:hAnsi="Calibri" w:cs="Calibri"/>
          <w:color w:val="000000" w:themeColor="text1"/>
          <w:sz w:val="21"/>
          <w:szCs w:val="21"/>
        </w:rPr>
        <w:t>:</w:t>
      </w:r>
      <w:r w:rsidR="001B60B8" w:rsidRPr="00072B91">
        <w:rPr>
          <w:rFonts w:ascii="Calibri" w:hAnsi="Calibri" w:cs="Calibri"/>
          <w:color w:val="FF0000"/>
          <w:sz w:val="21"/>
          <w:szCs w:val="21"/>
        </w:rPr>
        <w:t xml:space="preserve"> </w:t>
      </w:r>
      <w:r w:rsidR="00072B91" w:rsidRPr="00072B91">
        <w:rPr>
          <w:rFonts w:ascii="Calibri" w:hAnsi="Calibri" w:cs="Calibri"/>
          <w:color w:val="FF0000"/>
          <w:sz w:val="21"/>
          <w:szCs w:val="21"/>
        </w:rPr>
        <w:t>[please cut and paste here]</w:t>
      </w:r>
    </w:p>
    <w:p w14:paraId="62B7F269" w14:textId="4F3D7DE7" w:rsidR="00CC3945" w:rsidRPr="008244A8" w:rsidRDefault="00CC3945" w:rsidP="00D64474">
      <w:pPr>
        <w:rPr>
          <w:rFonts w:ascii="Calibri" w:hAnsi="Calibri" w:cs="Calibri"/>
          <w:color w:val="000000" w:themeColor="text1"/>
          <w:sz w:val="21"/>
          <w:szCs w:val="21"/>
        </w:rPr>
      </w:pPr>
      <w:r w:rsidRPr="008244A8">
        <w:rPr>
          <w:rFonts w:ascii="Calibri" w:hAnsi="Calibri" w:cs="Calibri"/>
          <w:i/>
          <w:iCs/>
          <w:color w:val="000000" w:themeColor="text1"/>
          <w:sz w:val="21"/>
          <w:szCs w:val="21"/>
          <w:u w:val="single"/>
        </w:rPr>
        <w:lastRenderedPageBreak/>
        <w:t>Or</w:t>
      </w:r>
      <w:r w:rsidRPr="008244A8">
        <w:rPr>
          <w:rFonts w:ascii="Calibri" w:hAnsi="Calibri" w:cs="Calibri"/>
          <w:color w:val="000000" w:themeColor="text1"/>
          <w:sz w:val="21"/>
          <w:szCs w:val="21"/>
        </w:rPr>
        <w:t xml:space="preserve"> CV attached </w:t>
      </w:r>
      <w:r w:rsidR="006D35FC" w:rsidRPr="006D35FC">
        <w:rPr>
          <w:rFonts w:ascii="Calibri" w:hAnsi="Calibri" w:cs="Calibri"/>
          <w:color w:val="FF0000"/>
          <w:sz w:val="21"/>
          <w:szCs w:val="21"/>
        </w:rPr>
        <w:t>[</w:t>
      </w:r>
      <w:r w:rsidRPr="006D35FC">
        <w:rPr>
          <w:rFonts w:ascii="Calibri" w:hAnsi="Calibri" w:cs="Calibri"/>
          <w:color w:val="FF0000"/>
          <w:sz w:val="21"/>
          <w:szCs w:val="21"/>
        </w:rPr>
        <w:t>if affiliate membership application</w:t>
      </w:r>
      <w:r w:rsidR="006D35FC">
        <w:rPr>
          <w:rFonts w:ascii="Calibri" w:hAnsi="Calibri" w:cs="Calibri"/>
          <w:color w:val="FF0000"/>
          <w:sz w:val="21"/>
          <w:szCs w:val="21"/>
        </w:rPr>
        <w:t>]</w:t>
      </w:r>
    </w:p>
    <w:p w14:paraId="5A1F4BE5" w14:textId="728A153A" w:rsidR="008443B3" w:rsidRPr="0099043B" w:rsidRDefault="00D64474" w:rsidP="0099043B">
      <w:pPr>
        <w:rPr>
          <w:rFonts w:ascii="Calibri" w:hAnsi="Calibri" w:cs="Calibri"/>
          <w:b/>
          <w:bCs/>
          <w:color w:val="000000" w:themeColor="text1"/>
          <w:sz w:val="21"/>
          <w:szCs w:val="21"/>
        </w:rPr>
      </w:pPr>
      <w:r w:rsidRPr="0099043B">
        <w:rPr>
          <w:rFonts w:ascii="Calibri" w:hAnsi="Calibri" w:cs="Calibri"/>
          <w:b/>
          <w:bCs/>
          <w:color w:val="000000" w:themeColor="text1"/>
          <w:sz w:val="21"/>
          <w:szCs w:val="21"/>
        </w:rPr>
        <w:t>ORCID ID</w:t>
      </w:r>
      <w:r w:rsidR="008443B3" w:rsidRPr="0099043B">
        <w:rPr>
          <w:rFonts w:ascii="Calibri" w:hAnsi="Calibri" w:cs="Calibri"/>
          <w:b/>
          <w:bCs/>
          <w:color w:val="000000" w:themeColor="text1"/>
          <w:sz w:val="21"/>
          <w:szCs w:val="21"/>
        </w:rPr>
        <w:t>:</w:t>
      </w:r>
    </w:p>
    <w:p w14:paraId="1BF95CCE" w14:textId="77777777" w:rsidR="00E22AFE" w:rsidRDefault="00E22AFE" w:rsidP="00AD7882">
      <w:pPr>
        <w:spacing w:after="0"/>
        <w:rPr>
          <w:rFonts w:ascii="Calibri" w:hAnsi="Calibri" w:cs="Calibri"/>
          <w:b/>
          <w:bCs/>
          <w:color w:val="000000" w:themeColor="text1"/>
          <w:sz w:val="21"/>
          <w:szCs w:val="21"/>
        </w:rPr>
      </w:pPr>
    </w:p>
    <w:p w14:paraId="7B3EA161" w14:textId="3DAACC12" w:rsidR="00CA3169" w:rsidRDefault="00CA3169" w:rsidP="00CA3169">
      <w:pPr>
        <w:pStyle w:val="Heading3"/>
      </w:pPr>
      <w:r>
        <w:t>CREATE profile</w:t>
      </w:r>
    </w:p>
    <w:p w14:paraId="3831F851" w14:textId="34007AA7" w:rsidR="00D64474" w:rsidRDefault="00D64474" w:rsidP="00AD7882">
      <w:pPr>
        <w:spacing w:after="0"/>
        <w:rPr>
          <w:rFonts w:ascii="Calibri" w:hAnsi="Calibri" w:cs="Calibri"/>
          <w:color w:val="000000" w:themeColor="text1"/>
          <w:sz w:val="21"/>
          <w:szCs w:val="21"/>
        </w:rPr>
      </w:pPr>
      <w:r w:rsidRPr="008244A8">
        <w:rPr>
          <w:rFonts w:ascii="Calibri" w:hAnsi="Calibri" w:cs="Calibri"/>
          <w:b/>
          <w:bCs/>
          <w:color w:val="000000" w:themeColor="text1"/>
          <w:sz w:val="21"/>
          <w:szCs w:val="21"/>
        </w:rPr>
        <w:t>Membership category</w:t>
      </w:r>
      <w:r w:rsidR="001012AC" w:rsidRPr="008244A8">
        <w:rPr>
          <w:rFonts w:ascii="Calibri" w:hAnsi="Calibri" w:cs="Calibri"/>
          <w:b/>
          <w:bCs/>
          <w:color w:val="000000" w:themeColor="text1"/>
          <w:sz w:val="21"/>
          <w:szCs w:val="21"/>
        </w:rPr>
        <w:t xml:space="preserve"> requested</w:t>
      </w:r>
      <w:r w:rsidRPr="008244A8">
        <w:rPr>
          <w:rFonts w:ascii="Calibri" w:hAnsi="Calibri" w:cs="Calibri"/>
          <w:color w:val="000000" w:themeColor="text1"/>
          <w:sz w:val="21"/>
          <w:szCs w:val="21"/>
        </w:rPr>
        <w:t xml:space="preserve"> (as per above)</w:t>
      </w:r>
      <w:r w:rsidR="0099043B">
        <w:rPr>
          <w:rFonts w:ascii="Calibri" w:hAnsi="Calibri" w:cs="Calibri"/>
          <w:color w:val="000000" w:themeColor="text1"/>
          <w:sz w:val="21"/>
          <w:szCs w:val="21"/>
        </w:rPr>
        <w:t>:</w:t>
      </w:r>
    </w:p>
    <w:p w14:paraId="116E182C" w14:textId="47A2145B" w:rsidR="0099043B" w:rsidRDefault="0099043B" w:rsidP="00AD7882">
      <w:pPr>
        <w:spacing w:after="0"/>
        <w:rPr>
          <w:rFonts w:ascii="Calibri" w:hAnsi="Calibri" w:cs="Calibri"/>
          <w:color w:val="000000" w:themeColor="text1"/>
          <w:sz w:val="21"/>
          <w:szCs w:val="21"/>
        </w:rPr>
      </w:pPr>
    </w:p>
    <w:tbl>
      <w:tblPr>
        <w:tblStyle w:val="TableGrid"/>
        <w:tblW w:w="0" w:type="auto"/>
        <w:tblLook w:val="04A0" w:firstRow="1" w:lastRow="0" w:firstColumn="1" w:lastColumn="0" w:noHBand="0" w:noVBand="1"/>
      </w:tblPr>
      <w:tblGrid>
        <w:gridCol w:w="1406"/>
        <w:gridCol w:w="1760"/>
      </w:tblGrid>
      <w:tr w:rsidR="00485CE8" w14:paraId="0D91B9E8" w14:textId="77777777" w:rsidTr="000E1366">
        <w:trPr>
          <w:trHeight w:val="276"/>
        </w:trPr>
        <w:tc>
          <w:tcPr>
            <w:tcW w:w="1406" w:type="dxa"/>
            <w:shd w:val="clear" w:color="auto" w:fill="E0E6ED" w:themeFill="accent1" w:themeFillTint="33"/>
          </w:tcPr>
          <w:p w14:paraId="3705B338" w14:textId="53B12042" w:rsidR="00485CE8" w:rsidRDefault="00485CE8" w:rsidP="00AD7882">
            <w:pPr>
              <w:spacing w:after="0"/>
              <w:rPr>
                <w:rFonts w:ascii="Calibri" w:hAnsi="Calibri" w:cs="Calibri"/>
                <w:color w:val="000000" w:themeColor="text1"/>
                <w:sz w:val="21"/>
                <w:szCs w:val="21"/>
              </w:rPr>
            </w:pPr>
            <w:r>
              <w:rPr>
                <w:rFonts w:ascii="Calibri" w:hAnsi="Calibri" w:cs="Calibri"/>
                <w:color w:val="000000" w:themeColor="text1"/>
                <w:sz w:val="21"/>
                <w:szCs w:val="21"/>
              </w:rPr>
              <w:t>Category</w:t>
            </w:r>
          </w:p>
        </w:tc>
        <w:tc>
          <w:tcPr>
            <w:tcW w:w="1760" w:type="dxa"/>
            <w:shd w:val="clear" w:color="auto" w:fill="E0E6ED" w:themeFill="accent1" w:themeFillTint="33"/>
          </w:tcPr>
          <w:p w14:paraId="70B93E23" w14:textId="53B1A347" w:rsidR="00485CE8" w:rsidRDefault="00485CE8" w:rsidP="00AD7882">
            <w:pPr>
              <w:spacing w:after="0"/>
              <w:rPr>
                <w:rFonts w:ascii="Calibri" w:hAnsi="Calibri" w:cs="Calibri"/>
                <w:color w:val="000000" w:themeColor="text1"/>
                <w:sz w:val="21"/>
                <w:szCs w:val="21"/>
              </w:rPr>
            </w:pPr>
            <w:r>
              <w:rPr>
                <w:rFonts w:ascii="Calibri" w:hAnsi="Calibri" w:cs="Calibri"/>
                <w:color w:val="000000" w:themeColor="text1"/>
                <w:sz w:val="21"/>
                <w:szCs w:val="21"/>
              </w:rPr>
              <w:t>Tick appropriate</w:t>
            </w:r>
          </w:p>
        </w:tc>
      </w:tr>
      <w:tr w:rsidR="00485CE8" w14:paraId="43728B46" w14:textId="17BAEDBF" w:rsidTr="00485CE8">
        <w:trPr>
          <w:trHeight w:val="276"/>
        </w:trPr>
        <w:tc>
          <w:tcPr>
            <w:tcW w:w="1406" w:type="dxa"/>
          </w:tcPr>
          <w:p w14:paraId="7C5E29B2" w14:textId="1873F5DC" w:rsidR="00485CE8" w:rsidRDefault="00485CE8" w:rsidP="00AD7882">
            <w:pPr>
              <w:spacing w:after="0"/>
              <w:rPr>
                <w:rFonts w:ascii="Calibri" w:hAnsi="Calibri" w:cs="Calibri"/>
                <w:color w:val="000000" w:themeColor="text1"/>
                <w:sz w:val="21"/>
                <w:szCs w:val="21"/>
              </w:rPr>
            </w:pPr>
            <w:r>
              <w:rPr>
                <w:rFonts w:ascii="Calibri" w:hAnsi="Calibri" w:cs="Calibri"/>
                <w:color w:val="000000" w:themeColor="text1"/>
                <w:sz w:val="21"/>
                <w:szCs w:val="21"/>
              </w:rPr>
              <w:t>Full</w:t>
            </w:r>
          </w:p>
        </w:tc>
        <w:tc>
          <w:tcPr>
            <w:tcW w:w="1760" w:type="dxa"/>
          </w:tcPr>
          <w:p w14:paraId="793F8183" w14:textId="77777777" w:rsidR="00485CE8" w:rsidRDefault="00485CE8" w:rsidP="00AD7882">
            <w:pPr>
              <w:spacing w:after="0"/>
              <w:rPr>
                <w:rFonts w:ascii="Calibri" w:hAnsi="Calibri" w:cs="Calibri"/>
                <w:color w:val="000000" w:themeColor="text1"/>
                <w:sz w:val="21"/>
                <w:szCs w:val="21"/>
              </w:rPr>
            </w:pPr>
          </w:p>
        </w:tc>
      </w:tr>
      <w:tr w:rsidR="00485CE8" w14:paraId="22EA73AC" w14:textId="14588996" w:rsidTr="00485CE8">
        <w:trPr>
          <w:trHeight w:val="276"/>
        </w:trPr>
        <w:tc>
          <w:tcPr>
            <w:tcW w:w="1406" w:type="dxa"/>
          </w:tcPr>
          <w:p w14:paraId="1C55CEC7" w14:textId="4AC02CB7" w:rsidR="00485CE8" w:rsidRDefault="00485CE8" w:rsidP="00AD7882">
            <w:pPr>
              <w:spacing w:after="0"/>
              <w:rPr>
                <w:rFonts w:ascii="Calibri" w:hAnsi="Calibri" w:cs="Calibri"/>
                <w:color w:val="000000" w:themeColor="text1"/>
                <w:sz w:val="21"/>
                <w:szCs w:val="21"/>
              </w:rPr>
            </w:pPr>
            <w:r>
              <w:rPr>
                <w:rFonts w:ascii="Calibri" w:hAnsi="Calibri" w:cs="Calibri"/>
                <w:color w:val="000000" w:themeColor="text1"/>
                <w:sz w:val="21"/>
                <w:szCs w:val="21"/>
              </w:rPr>
              <w:t>Associate</w:t>
            </w:r>
          </w:p>
        </w:tc>
        <w:tc>
          <w:tcPr>
            <w:tcW w:w="1760" w:type="dxa"/>
          </w:tcPr>
          <w:p w14:paraId="23A2F0DF" w14:textId="77777777" w:rsidR="00485CE8" w:rsidRDefault="00485CE8" w:rsidP="00AD7882">
            <w:pPr>
              <w:spacing w:after="0"/>
              <w:rPr>
                <w:rFonts w:ascii="Calibri" w:hAnsi="Calibri" w:cs="Calibri"/>
                <w:color w:val="000000" w:themeColor="text1"/>
                <w:sz w:val="21"/>
                <w:szCs w:val="21"/>
              </w:rPr>
            </w:pPr>
          </w:p>
        </w:tc>
      </w:tr>
      <w:tr w:rsidR="00485CE8" w14:paraId="004FFEAD" w14:textId="3CFF6963" w:rsidTr="00485CE8">
        <w:trPr>
          <w:trHeight w:val="260"/>
        </w:trPr>
        <w:tc>
          <w:tcPr>
            <w:tcW w:w="1406" w:type="dxa"/>
          </w:tcPr>
          <w:p w14:paraId="17645CFC" w14:textId="7130DE03" w:rsidR="00485CE8" w:rsidRDefault="00485CE8" w:rsidP="00AD7882">
            <w:pPr>
              <w:spacing w:after="0"/>
              <w:rPr>
                <w:rFonts w:ascii="Calibri" w:hAnsi="Calibri" w:cs="Calibri"/>
                <w:color w:val="000000" w:themeColor="text1"/>
                <w:sz w:val="21"/>
                <w:szCs w:val="21"/>
              </w:rPr>
            </w:pPr>
            <w:r>
              <w:rPr>
                <w:rFonts w:ascii="Calibri" w:hAnsi="Calibri" w:cs="Calibri"/>
                <w:color w:val="000000" w:themeColor="text1"/>
                <w:sz w:val="21"/>
                <w:szCs w:val="21"/>
              </w:rPr>
              <w:t>Affiliate</w:t>
            </w:r>
          </w:p>
        </w:tc>
        <w:tc>
          <w:tcPr>
            <w:tcW w:w="1760" w:type="dxa"/>
          </w:tcPr>
          <w:p w14:paraId="2D7AD4A8" w14:textId="77777777" w:rsidR="00485CE8" w:rsidRDefault="00485CE8" w:rsidP="00AD7882">
            <w:pPr>
              <w:spacing w:after="0"/>
              <w:rPr>
                <w:rFonts w:ascii="Calibri" w:hAnsi="Calibri" w:cs="Calibri"/>
                <w:color w:val="000000" w:themeColor="text1"/>
                <w:sz w:val="21"/>
                <w:szCs w:val="21"/>
              </w:rPr>
            </w:pPr>
          </w:p>
        </w:tc>
      </w:tr>
    </w:tbl>
    <w:p w14:paraId="62CBE121" w14:textId="149C1DC1" w:rsidR="00CC3945" w:rsidRPr="008244A8" w:rsidRDefault="00CC3945" w:rsidP="00AD7882">
      <w:pPr>
        <w:spacing w:after="0"/>
        <w:rPr>
          <w:rFonts w:ascii="Calibri" w:hAnsi="Calibri" w:cs="Calibri"/>
          <w:color w:val="000000" w:themeColor="text1"/>
          <w:sz w:val="21"/>
          <w:szCs w:val="21"/>
        </w:rPr>
      </w:pPr>
    </w:p>
    <w:p w14:paraId="4C17DA77" w14:textId="77777777" w:rsidR="00D64474" w:rsidRPr="008244A8" w:rsidRDefault="00D64474" w:rsidP="00AD7882">
      <w:pPr>
        <w:spacing w:after="0"/>
        <w:rPr>
          <w:rFonts w:ascii="Calibri" w:hAnsi="Calibri" w:cs="Calibri"/>
          <w:color w:val="000000" w:themeColor="text1"/>
          <w:sz w:val="21"/>
          <w:szCs w:val="21"/>
        </w:rPr>
      </w:pPr>
    </w:p>
    <w:tbl>
      <w:tblPr>
        <w:tblStyle w:val="TableGrid"/>
        <w:tblW w:w="0" w:type="auto"/>
        <w:tblLook w:val="04A0" w:firstRow="1" w:lastRow="0" w:firstColumn="1" w:lastColumn="0" w:noHBand="0" w:noVBand="1"/>
      </w:tblPr>
      <w:tblGrid>
        <w:gridCol w:w="7792"/>
        <w:gridCol w:w="1412"/>
      </w:tblGrid>
      <w:tr w:rsidR="00C2235B" w:rsidRPr="008244A8" w14:paraId="5D45F630" w14:textId="77777777" w:rsidTr="009B056F">
        <w:tc>
          <w:tcPr>
            <w:tcW w:w="7792" w:type="dxa"/>
            <w:shd w:val="clear" w:color="auto" w:fill="E0E6ED" w:themeFill="accent1" w:themeFillTint="33"/>
          </w:tcPr>
          <w:p w14:paraId="3916CD98" w14:textId="7E64A2CE" w:rsidR="00C2235B" w:rsidRPr="008244A8" w:rsidRDefault="00A35F8B" w:rsidP="00E244CB">
            <w:pPr>
              <w:rPr>
                <w:rFonts w:ascii="Calibri" w:hAnsi="Calibri" w:cs="Calibri"/>
                <w:color w:val="000000" w:themeColor="text1"/>
                <w:sz w:val="21"/>
                <w:szCs w:val="21"/>
              </w:rPr>
            </w:pPr>
            <w:r>
              <w:rPr>
                <w:rFonts w:ascii="Calibri" w:hAnsi="Calibri" w:cs="Calibri"/>
                <w:color w:val="000000" w:themeColor="text1"/>
                <w:sz w:val="21"/>
                <w:szCs w:val="21"/>
              </w:rPr>
              <w:t>Which CREATE priority area will you be working into?</w:t>
            </w:r>
          </w:p>
        </w:tc>
        <w:tc>
          <w:tcPr>
            <w:tcW w:w="1412" w:type="dxa"/>
            <w:shd w:val="clear" w:color="auto" w:fill="E0E6ED" w:themeFill="accent1" w:themeFillTint="33"/>
          </w:tcPr>
          <w:p w14:paraId="3ADA218D" w14:textId="77777777" w:rsidR="00C2235B" w:rsidRPr="008244A8" w:rsidRDefault="00C2235B" w:rsidP="00C2235B">
            <w:pPr>
              <w:jc w:val="center"/>
              <w:rPr>
                <w:rFonts w:ascii="Calibri" w:hAnsi="Calibri" w:cs="Calibri"/>
                <w:color w:val="000000" w:themeColor="text1"/>
                <w:sz w:val="21"/>
                <w:szCs w:val="21"/>
              </w:rPr>
            </w:pPr>
            <w:r w:rsidRPr="008244A8">
              <w:rPr>
                <w:rFonts w:ascii="Calibri" w:hAnsi="Calibri" w:cs="Calibri"/>
                <w:color w:val="000000" w:themeColor="text1"/>
                <w:sz w:val="21"/>
                <w:szCs w:val="21"/>
              </w:rPr>
              <w:sym w:font="Wingdings" w:char="F0FC"/>
            </w:r>
          </w:p>
        </w:tc>
      </w:tr>
      <w:tr w:rsidR="00C2235B" w:rsidRPr="008244A8" w14:paraId="3513BED8" w14:textId="77777777" w:rsidTr="009B056F">
        <w:tc>
          <w:tcPr>
            <w:tcW w:w="7792" w:type="dxa"/>
          </w:tcPr>
          <w:p w14:paraId="600272B7" w14:textId="5BF3A3F0" w:rsidR="00C2235B" w:rsidRPr="008244A8" w:rsidRDefault="00DC5646" w:rsidP="00E244CB">
            <w:pPr>
              <w:rPr>
                <w:rFonts w:ascii="Calibri" w:hAnsi="Calibri" w:cs="Calibri"/>
                <w:color w:val="000000" w:themeColor="text1"/>
                <w:sz w:val="21"/>
                <w:szCs w:val="21"/>
              </w:rPr>
            </w:pPr>
            <w:r>
              <w:rPr>
                <w:rFonts w:ascii="Calibri" w:hAnsi="Calibri" w:cs="Calibri"/>
                <w:color w:val="000000" w:themeColor="text1"/>
                <w:sz w:val="21"/>
                <w:szCs w:val="21"/>
              </w:rPr>
              <w:t>Learning and Innovation for Equity in Education</w:t>
            </w:r>
            <w:r w:rsidR="00BB033A">
              <w:rPr>
                <w:rFonts w:ascii="Calibri" w:hAnsi="Calibri" w:cs="Calibri"/>
                <w:color w:val="000000" w:themeColor="text1"/>
                <w:sz w:val="21"/>
                <w:szCs w:val="21"/>
              </w:rPr>
              <w:t xml:space="preserve"> (LIFEE)</w:t>
            </w:r>
          </w:p>
        </w:tc>
        <w:tc>
          <w:tcPr>
            <w:tcW w:w="1412" w:type="dxa"/>
          </w:tcPr>
          <w:p w14:paraId="58F7CA2B" w14:textId="77777777" w:rsidR="00C2235B" w:rsidRPr="008244A8" w:rsidRDefault="00C2235B" w:rsidP="00E244CB">
            <w:pPr>
              <w:rPr>
                <w:rFonts w:ascii="Calibri" w:hAnsi="Calibri" w:cs="Calibri"/>
                <w:color w:val="000000" w:themeColor="text1"/>
                <w:sz w:val="21"/>
                <w:szCs w:val="21"/>
              </w:rPr>
            </w:pPr>
          </w:p>
        </w:tc>
      </w:tr>
      <w:tr w:rsidR="00C2235B" w:rsidRPr="008244A8" w14:paraId="3C7E7DF2" w14:textId="77777777" w:rsidTr="009B056F">
        <w:tc>
          <w:tcPr>
            <w:tcW w:w="7792" w:type="dxa"/>
          </w:tcPr>
          <w:p w14:paraId="00A3BDEF" w14:textId="7C1ED675" w:rsidR="00FC5DF1" w:rsidRDefault="00C2235B" w:rsidP="00E244CB">
            <w:pPr>
              <w:rPr>
                <w:rFonts w:ascii="Calibri" w:hAnsi="Calibri" w:cs="Calibri"/>
                <w:color w:val="000000" w:themeColor="text1"/>
                <w:sz w:val="21"/>
                <w:szCs w:val="21"/>
              </w:rPr>
            </w:pPr>
            <w:r w:rsidRPr="008244A8">
              <w:rPr>
                <w:rFonts w:ascii="Calibri" w:hAnsi="Calibri" w:cs="Calibri"/>
                <w:color w:val="000000" w:themeColor="text1"/>
                <w:sz w:val="21"/>
                <w:szCs w:val="21"/>
              </w:rPr>
              <w:t xml:space="preserve">Science, Technology, Engineering, and </w:t>
            </w:r>
            <w:proofErr w:type="spellStart"/>
            <w:r w:rsidRPr="008244A8">
              <w:rPr>
                <w:rFonts w:ascii="Calibri" w:hAnsi="Calibri" w:cs="Calibri"/>
                <w:color w:val="000000" w:themeColor="text1"/>
                <w:sz w:val="21"/>
                <w:szCs w:val="21"/>
              </w:rPr>
              <w:t>Maths</w:t>
            </w:r>
            <w:proofErr w:type="spellEnd"/>
            <w:r w:rsidRPr="008244A8">
              <w:rPr>
                <w:rFonts w:ascii="Calibri" w:hAnsi="Calibri" w:cs="Calibri"/>
                <w:color w:val="000000" w:themeColor="text1"/>
                <w:sz w:val="21"/>
                <w:szCs w:val="21"/>
              </w:rPr>
              <w:t xml:space="preserve"> (STEM) Education Research</w:t>
            </w:r>
          </w:p>
          <w:p w14:paraId="17CFD8F9" w14:textId="46162DE8" w:rsidR="00FC5DF1" w:rsidRDefault="00522FAB" w:rsidP="00E244CB">
            <w:pPr>
              <w:rPr>
                <w:rFonts w:ascii="Calibri" w:hAnsi="Calibri" w:cs="Calibri"/>
                <w:color w:val="000000" w:themeColor="text1"/>
                <w:sz w:val="21"/>
                <w:szCs w:val="21"/>
              </w:rPr>
            </w:pPr>
            <w:r>
              <w:rPr>
                <w:rFonts w:ascii="Calibri" w:hAnsi="Calibri" w:cs="Calibri"/>
                <w:color w:val="000000" w:themeColor="text1"/>
                <w:sz w:val="21"/>
                <w:szCs w:val="21"/>
              </w:rPr>
              <w:t>Ag</w:t>
            </w:r>
            <w:r w:rsidR="00FC5DF1">
              <w:rPr>
                <w:rFonts w:ascii="Calibri" w:hAnsi="Calibri" w:cs="Calibri"/>
                <w:color w:val="000000" w:themeColor="text1"/>
                <w:sz w:val="21"/>
                <w:szCs w:val="21"/>
              </w:rPr>
              <w:t>ricultural</w:t>
            </w:r>
            <w:r>
              <w:rPr>
                <w:rFonts w:ascii="Calibri" w:hAnsi="Calibri" w:cs="Calibri"/>
                <w:color w:val="000000" w:themeColor="text1"/>
                <w:sz w:val="21"/>
                <w:szCs w:val="21"/>
              </w:rPr>
              <w:t xml:space="preserve"> Extension and Education </w:t>
            </w:r>
          </w:p>
          <w:p w14:paraId="518D3B89" w14:textId="24BA3D56" w:rsidR="00C2235B" w:rsidRPr="008244A8" w:rsidRDefault="00EC0E31" w:rsidP="00E244CB">
            <w:pPr>
              <w:rPr>
                <w:rFonts w:ascii="Calibri" w:hAnsi="Calibri" w:cs="Calibri"/>
                <w:color w:val="000000" w:themeColor="text1"/>
                <w:sz w:val="21"/>
                <w:szCs w:val="21"/>
              </w:rPr>
            </w:pPr>
            <w:r>
              <w:rPr>
                <w:rFonts w:ascii="Calibri" w:hAnsi="Calibri" w:cs="Calibri"/>
                <w:color w:val="000000" w:themeColor="text1"/>
                <w:sz w:val="21"/>
                <w:szCs w:val="21"/>
              </w:rPr>
              <w:t xml:space="preserve">Industry/Community </w:t>
            </w:r>
            <w:r w:rsidR="00522FAB">
              <w:rPr>
                <w:rFonts w:ascii="Calibri" w:hAnsi="Calibri" w:cs="Calibri"/>
                <w:color w:val="000000" w:themeColor="text1"/>
                <w:sz w:val="21"/>
                <w:szCs w:val="21"/>
              </w:rPr>
              <w:t>STEM Engagement</w:t>
            </w:r>
            <w:r>
              <w:rPr>
                <w:rFonts w:ascii="Calibri" w:hAnsi="Calibri" w:cs="Calibri"/>
                <w:color w:val="000000" w:themeColor="text1"/>
                <w:sz w:val="21"/>
                <w:szCs w:val="21"/>
              </w:rPr>
              <w:t xml:space="preserve"> and Partnerships</w:t>
            </w:r>
          </w:p>
        </w:tc>
        <w:tc>
          <w:tcPr>
            <w:tcW w:w="1412" w:type="dxa"/>
          </w:tcPr>
          <w:p w14:paraId="3231D328" w14:textId="77777777" w:rsidR="00C2235B" w:rsidRPr="008244A8" w:rsidRDefault="00C2235B" w:rsidP="00E244CB">
            <w:pPr>
              <w:rPr>
                <w:rFonts w:ascii="Calibri" w:hAnsi="Calibri" w:cs="Calibri"/>
                <w:color w:val="000000" w:themeColor="text1"/>
                <w:sz w:val="21"/>
                <w:szCs w:val="21"/>
              </w:rPr>
            </w:pPr>
          </w:p>
        </w:tc>
      </w:tr>
      <w:tr w:rsidR="00C2235B" w:rsidRPr="008244A8" w14:paraId="08CAFC9B" w14:textId="77777777" w:rsidTr="009B056F">
        <w:tc>
          <w:tcPr>
            <w:tcW w:w="7792" w:type="dxa"/>
          </w:tcPr>
          <w:p w14:paraId="5BB293A4" w14:textId="571AE733" w:rsidR="00C2235B" w:rsidRPr="008244A8" w:rsidRDefault="00BB033A" w:rsidP="00E244CB">
            <w:pPr>
              <w:rPr>
                <w:rFonts w:ascii="Calibri" w:hAnsi="Calibri" w:cs="Calibri"/>
                <w:color w:val="000000" w:themeColor="text1"/>
                <w:sz w:val="21"/>
                <w:szCs w:val="21"/>
              </w:rPr>
            </w:pPr>
            <w:r>
              <w:rPr>
                <w:rFonts w:ascii="Calibri" w:hAnsi="Calibri" w:cs="Calibri"/>
                <w:color w:val="000000" w:themeColor="text1"/>
                <w:sz w:val="21"/>
                <w:szCs w:val="21"/>
              </w:rPr>
              <w:t>Applied Arts and Regional Communities (AARC)</w:t>
            </w:r>
          </w:p>
        </w:tc>
        <w:tc>
          <w:tcPr>
            <w:tcW w:w="1412" w:type="dxa"/>
          </w:tcPr>
          <w:p w14:paraId="6CD6D58A" w14:textId="77777777" w:rsidR="00C2235B" w:rsidRPr="008244A8" w:rsidRDefault="00C2235B" w:rsidP="00E244CB">
            <w:pPr>
              <w:rPr>
                <w:rFonts w:ascii="Calibri" w:hAnsi="Calibri" w:cs="Calibri"/>
                <w:color w:val="000000" w:themeColor="text1"/>
                <w:sz w:val="21"/>
                <w:szCs w:val="21"/>
              </w:rPr>
            </w:pPr>
          </w:p>
        </w:tc>
      </w:tr>
      <w:tr w:rsidR="003F1F82" w:rsidRPr="008244A8" w14:paraId="09166616" w14:textId="77777777" w:rsidTr="009B056F">
        <w:tc>
          <w:tcPr>
            <w:tcW w:w="7792" w:type="dxa"/>
          </w:tcPr>
          <w:p w14:paraId="56E897E2" w14:textId="2618AE73" w:rsidR="003F1F82" w:rsidRPr="003F1F82" w:rsidRDefault="00522FAB" w:rsidP="00E244CB">
            <w:pPr>
              <w:rPr>
                <w:rFonts w:ascii="Calibri" w:hAnsi="Calibri" w:cs="Calibri"/>
                <w:color w:val="000000" w:themeColor="text1"/>
                <w:sz w:val="21"/>
                <w:szCs w:val="21"/>
                <w:highlight w:val="yellow"/>
              </w:rPr>
            </w:pPr>
            <w:r>
              <w:rPr>
                <w:rFonts w:ascii="Calibri" w:hAnsi="Calibri" w:cs="Calibri"/>
                <w:color w:val="000000" w:themeColor="text1"/>
                <w:sz w:val="21"/>
                <w:szCs w:val="21"/>
              </w:rPr>
              <w:t xml:space="preserve">EMPOWER - </w:t>
            </w:r>
            <w:r w:rsidR="00BB033A">
              <w:rPr>
                <w:rFonts w:ascii="Calibri" w:hAnsi="Calibri" w:cs="Calibri"/>
                <w:color w:val="000000" w:themeColor="text1"/>
                <w:sz w:val="21"/>
                <w:szCs w:val="21"/>
              </w:rPr>
              <w:t>Education for Global Competence and Sustainable Development</w:t>
            </w:r>
          </w:p>
        </w:tc>
        <w:tc>
          <w:tcPr>
            <w:tcW w:w="1412" w:type="dxa"/>
          </w:tcPr>
          <w:p w14:paraId="34179E08" w14:textId="77777777" w:rsidR="003F1F82" w:rsidRPr="008244A8" w:rsidRDefault="003F1F82" w:rsidP="00E244CB">
            <w:pPr>
              <w:rPr>
                <w:rFonts w:ascii="Calibri" w:hAnsi="Calibri" w:cs="Calibri"/>
                <w:color w:val="000000" w:themeColor="text1"/>
                <w:sz w:val="21"/>
                <w:szCs w:val="21"/>
              </w:rPr>
            </w:pPr>
          </w:p>
        </w:tc>
      </w:tr>
    </w:tbl>
    <w:p w14:paraId="26B361BF" w14:textId="5BEBEA3B" w:rsidR="001012AC" w:rsidRDefault="001012AC" w:rsidP="00170F2F">
      <w:pPr>
        <w:rPr>
          <w:rFonts w:ascii="Calibri" w:hAnsi="Calibri" w:cs="Calibri"/>
          <w:color w:val="000000" w:themeColor="text1"/>
          <w:sz w:val="21"/>
          <w:szCs w:val="21"/>
        </w:rPr>
      </w:pPr>
    </w:p>
    <w:p w14:paraId="425EFFA1" w14:textId="5181A711" w:rsidR="008244A8" w:rsidRPr="008244A8" w:rsidRDefault="008244A8" w:rsidP="00170F2F">
      <w:pPr>
        <w:rPr>
          <w:rFonts w:ascii="Calibri" w:hAnsi="Calibri" w:cs="Calibri"/>
          <w:color w:val="000000" w:themeColor="text1"/>
          <w:sz w:val="21"/>
          <w:szCs w:val="21"/>
        </w:rPr>
      </w:pPr>
    </w:p>
    <w:p w14:paraId="75F3205F" w14:textId="6595B43A" w:rsidR="008244A8" w:rsidRPr="003858EA" w:rsidRDefault="008244A8" w:rsidP="00170F2F">
      <w:pPr>
        <w:rPr>
          <w:rFonts w:ascii="Calibri" w:hAnsi="Calibri" w:cs="Calibri"/>
          <w:color w:val="000000" w:themeColor="text1"/>
          <w:sz w:val="22"/>
          <w:szCs w:val="22"/>
        </w:rPr>
      </w:pPr>
      <w:r w:rsidRPr="007D4F36">
        <w:rPr>
          <w:rFonts w:ascii="Calibri" w:hAnsi="Calibri" w:cs="Calibri"/>
          <w:b/>
          <w:bCs/>
          <w:color w:val="000000" w:themeColor="text1"/>
          <w:sz w:val="21"/>
          <w:szCs w:val="21"/>
        </w:rPr>
        <w:t>Please</w:t>
      </w:r>
      <w:r w:rsidRPr="007D4F36">
        <w:rPr>
          <w:rFonts w:ascii="Calibri" w:hAnsi="Calibri" w:cs="Calibri"/>
          <w:b/>
          <w:bCs/>
          <w:color w:val="000000" w:themeColor="text1"/>
          <w:sz w:val="22"/>
          <w:szCs w:val="22"/>
        </w:rPr>
        <w:t xml:space="preserve"> attach a photograph (jpeg) when submitting your application</w:t>
      </w:r>
      <w:r w:rsidR="00315C92">
        <w:rPr>
          <w:rFonts w:ascii="Calibri" w:hAnsi="Calibri" w:cs="Calibri"/>
          <w:b/>
          <w:bCs/>
          <w:color w:val="000000" w:themeColor="text1"/>
          <w:sz w:val="22"/>
          <w:szCs w:val="22"/>
        </w:rPr>
        <w:t xml:space="preserve"> – this will be used on the CREATE website</w:t>
      </w:r>
      <w:r>
        <w:rPr>
          <w:rFonts w:ascii="Calibri" w:hAnsi="Calibri" w:cs="Calibri"/>
          <w:color w:val="000000" w:themeColor="text1"/>
          <w:sz w:val="22"/>
          <w:szCs w:val="22"/>
        </w:rPr>
        <w:t>.</w:t>
      </w:r>
    </w:p>
    <w:sectPr w:rsidR="008244A8" w:rsidRPr="003858EA" w:rsidSect="00E71826">
      <w:headerReference w:type="default" r:id="rId23"/>
      <w:footerReference w:type="first" r:id="rId24"/>
      <w:pgSz w:w="11900" w:h="16840"/>
      <w:pgMar w:top="1418" w:right="1127" w:bottom="1440" w:left="1276" w:header="0" w:footer="111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67D4A6" w14:textId="77777777" w:rsidR="004668D7" w:rsidRDefault="004668D7" w:rsidP="0043392C">
      <w:r>
        <w:separator/>
      </w:r>
    </w:p>
  </w:endnote>
  <w:endnote w:type="continuationSeparator" w:id="0">
    <w:p w14:paraId="517DF95B" w14:textId="77777777" w:rsidR="004668D7" w:rsidRDefault="004668D7" w:rsidP="004339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Roboto Condensed">
    <w:panose1 w:val="02000000000000000000"/>
    <w:charset w:val="00"/>
    <w:family w:val="auto"/>
    <w:pitch w:val="variable"/>
    <w:sig w:usb0="E00002FF" w:usb1="5000205B" w:usb2="00000020" w:usb3="00000000" w:csb0="0000019F" w:csb1="00000000"/>
  </w:font>
  <w:font w:name="MS PGothic">
    <w:panose1 w:val="020B0600070205080204"/>
    <w:charset w:val="80"/>
    <w:family w:val="swiss"/>
    <w:pitch w:val="variable"/>
    <w:sig w:usb0="E00002FF" w:usb1="6AC7FDFB" w:usb2="08000012" w:usb3="00000000" w:csb0="0002009F" w:csb1="00000000"/>
  </w:font>
  <w:font w:name="Lucida Grande">
    <w:altName w:val="Segoe UI"/>
    <w:charset w:val="00"/>
    <w:family w:val="swiss"/>
    <w:pitch w:val="variable"/>
    <w:sig w:usb0="E1000AEF" w:usb1="5000A1FF" w:usb2="00000000" w:usb3="00000000" w:csb0="000001BF" w:csb1="00000000"/>
  </w:font>
  <w:font w:name="Roboto Thin">
    <w:charset w:val="00"/>
    <w:family w:val="auto"/>
    <w:pitch w:val="variable"/>
    <w:sig w:usb0="E00002FF" w:usb1="5000205B" w:usb2="00000020" w:usb3="00000000" w:csb0="0000019F" w:csb1="00000000"/>
  </w:font>
  <w:font w:name="Times New Roman (Body CS)">
    <w:altName w:val="Times New Roman"/>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1C60E4" w14:textId="77777777" w:rsidR="00101A2E" w:rsidRDefault="00101A2E">
    <w:pPr>
      <w:pStyle w:val="Footer"/>
    </w:pPr>
    <w:r>
      <w:rPr>
        <w:rFonts w:ascii="Arial" w:hAnsi="Arial" w:cs="Arial"/>
        <w:b/>
        <w:noProof/>
        <w:color w:val="333333"/>
      </w:rPr>
      <mc:AlternateContent>
        <mc:Choice Requires="wps">
          <w:drawing>
            <wp:anchor distT="0" distB="0" distL="114300" distR="114300" simplePos="0" relativeHeight="251666432" behindDoc="0" locked="0" layoutInCell="1" allowOverlap="1" wp14:anchorId="63CC4E83" wp14:editId="2FECD374">
              <wp:simplePos x="0" y="0"/>
              <wp:positionH relativeFrom="column">
                <wp:posOffset>0</wp:posOffset>
              </wp:positionH>
              <wp:positionV relativeFrom="paragraph">
                <wp:posOffset>0</wp:posOffset>
              </wp:positionV>
              <wp:extent cx="3797300" cy="431800"/>
              <wp:effectExtent l="0" t="0" r="0" b="0"/>
              <wp:wrapNone/>
              <wp:docPr id="7" name="Text Box 7"/>
              <wp:cNvGraphicFramePr/>
              <a:graphic xmlns:a="http://schemas.openxmlformats.org/drawingml/2006/main">
                <a:graphicData uri="http://schemas.microsoft.com/office/word/2010/wordprocessingShape">
                  <wps:wsp>
                    <wps:cNvSpPr txBox="1"/>
                    <wps:spPr>
                      <a:xfrm>
                        <a:off x="0" y="0"/>
                        <a:ext cx="3797300" cy="431800"/>
                      </a:xfrm>
                      <a:prstGeom prst="rect">
                        <a:avLst/>
                      </a:prstGeom>
                      <a:noFill/>
                      <a:ln w="6350">
                        <a:noFill/>
                      </a:ln>
                    </wps:spPr>
                    <wps:txbx>
                      <w:txbxContent>
                        <w:p w14:paraId="03FFF10A" w14:textId="77777777" w:rsidR="00101A2E" w:rsidRPr="00FC5092" w:rsidRDefault="00101A2E" w:rsidP="00101A2E">
                          <w:pPr>
                            <w:adjustRightInd w:val="0"/>
                            <w:snapToGrid w:val="0"/>
                            <w:rPr>
                              <w:rFonts w:cs="Times New Roman (Body CS)"/>
                              <w:b/>
                              <w:color w:val="6587A9"/>
                              <w:sz w:val="32"/>
                              <w:szCs w:val="32"/>
                              <w:lang w:val="en-AU"/>
                            </w:rPr>
                          </w:pPr>
                          <w:r w:rsidRPr="00FC5092">
                            <w:rPr>
                              <w:rFonts w:cs="Times New Roman (Body CS)"/>
                              <w:b/>
                              <w:color w:val="6587A9"/>
                              <w:sz w:val="32"/>
                              <w:szCs w:val="32"/>
                              <w:lang w:val="en-AU"/>
                            </w:rPr>
                            <w:t>cqu.edu.au/research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CC4E83" id="_x0000_t202" coordsize="21600,21600" o:spt="202" path="m,l,21600r21600,l21600,xe">
              <v:stroke joinstyle="miter"/>
              <v:path gradientshapeok="t" o:connecttype="rect"/>
            </v:shapetype>
            <v:shape id="Text Box 7" o:spid="_x0000_s1026" type="#_x0000_t202" style="position:absolute;margin-left:0;margin-top:0;width:299pt;height:3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" filled="f" stroked="f" strokeweight=".5pt">
              <v:textbox inset="0,0,0,0">
                <w:txbxContent>
                  <w:p w14:paraId="03FFF10A" w14:textId="77777777" w:rsidR="00101A2E" w:rsidRPr="00FC5092" w:rsidRDefault="00101A2E" w:rsidP="00101A2E">
                    <w:pPr>
                      <w:adjustRightInd w:val="0"/>
                      <w:snapToGrid w:val="0"/>
                      <w:rPr>
                        <w:rFonts w:cs="Times New Roman (Body CS)"/>
                        <w:b/>
                        <w:color w:val="6587A9"/>
                        <w:sz w:val="32"/>
                        <w:szCs w:val="32"/>
                        <w:lang w:val="en-AU"/>
                      </w:rPr>
                    </w:pPr>
                    <w:r w:rsidRPr="00FC5092">
                      <w:rPr>
                        <w:rFonts w:cs="Times New Roman (Body CS)"/>
                        <w:b/>
                        <w:color w:val="6587A9"/>
                        <w:sz w:val="32"/>
                        <w:szCs w:val="32"/>
                        <w:lang w:val="en-AU"/>
                      </w:rPr>
                      <w:t>cqu.edu.au/research</w:t>
                    </w: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7E1C13" w14:textId="77777777" w:rsidR="004668D7" w:rsidRDefault="004668D7" w:rsidP="0043392C">
      <w:r>
        <w:separator/>
      </w:r>
    </w:p>
  </w:footnote>
  <w:footnote w:type="continuationSeparator" w:id="0">
    <w:p w14:paraId="08470FBD" w14:textId="77777777" w:rsidR="004668D7" w:rsidRDefault="004668D7" w:rsidP="0043392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44268846"/>
      <w:docPartObj>
        <w:docPartGallery w:val="Page Numbers (Top of Page)"/>
        <w:docPartUnique/>
      </w:docPartObj>
    </w:sdtPr>
    <w:sdtEndPr>
      <w:rPr>
        <w:noProof/>
      </w:rPr>
    </w:sdtEndPr>
    <w:sdtContent>
      <w:p w14:paraId="1F3F45BF" w14:textId="77777777" w:rsidR="00F12712" w:rsidRDefault="00F12712">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59637C96" w14:textId="77777777" w:rsidR="00EF0C38" w:rsidRPr="00D87DB7" w:rsidRDefault="00EF0C38" w:rsidP="00D87DB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2" type="#_x0000_t75" style="width:11.25pt;height:11.25pt" o:bullet="t">
        <v:imagedata r:id="rId1" o:title="mso9202"/>
      </v:shape>
    </w:pict>
  </w:numPicBullet>
  <w:numPicBullet w:numPicBulletId="1">
    <w:pict>
      <v:shape id="_x0000_i1063" type="#_x0000_t75" style="width:98.25pt;height:113.25pt" o:bullet="t">
        <v:imagedata r:id="rId2" o:title="Picture1"/>
      </v:shape>
    </w:pict>
  </w:numPicBullet>
  <w:abstractNum w:abstractNumId="0" w15:restartNumberingAfterBreak="0">
    <w:nsid w:val="0DFB7A00"/>
    <w:multiLevelType w:val="hybridMultilevel"/>
    <w:tmpl w:val="BC185B4E"/>
    <w:lvl w:ilvl="0" w:tplc="980C8218">
      <w:start w:val="1"/>
      <w:numFmt w:val="bullet"/>
      <w:lvlText w:val=""/>
      <w:lvlPicBulletId w:val="1"/>
      <w:lvlJc w:val="left"/>
      <w:pPr>
        <w:ind w:left="360" w:hanging="360"/>
      </w:pPr>
      <w:rPr>
        <w:rFonts w:ascii="Symbol" w:hAnsi="Symbol" w:hint="default"/>
        <w:color w:val="auto"/>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 w15:restartNumberingAfterBreak="0">
    <w:nsid w:val="105C4F06"/>
    <w:multiLevelType w:val="multilevel"/>
    <w:tmpl w:val="DE703426"/>
    <w:lvl w:ilvl="0">
      <w:start w:val="1"/>
      <w:numFmt w:val="bullet"/>
      <w:lvlText w:val=""/>
      <w:lvlJc w:val="left"/>
      <w:pPr>
        <w:tabs>
          <w:tab w:val="num" w:pos="360"/>
        </w:tabs>
        <w:ind w:left="360" w:hanging="360"/>
      </w:pPr>
      <w:rPr>
        <w:rFonts w:ascii="Symbol" w:hAnsi="Symbol" w:hint="default"/>
        <w:sz w:val="20"/>
      </w:rPr>
    </w:lvl>
    <w:lvl w:ilvl="1">
      <w:start w:val="4"/>
      <w:numFmt w:val="bullet"/>
      <w:lvlText w:val="-"/>
      <w:lvlJc w:val="left"/>
      <w:pPr>
        <w:ind w:left="1080" w:hanging="360"/>
      </w:pPr>
      <w:rPr>
        <w:rFonts w:ascii="Calibri" w:eastAsiaTheme="minorHAnsi" w:hAnsi="Calibri" w:cs="Calibri" w:hint="default"/>
        <w:sz w:val="20"/>
      </w:rPr>
    </w:lvl>
    <w:lvl w:ilvl="2">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 w15:restartNumberingAfterBreak="0">
    <w:nsid w:val="153C615A"/>
    <w:multiLevelType w:val="hybridMultilevel"/>
    <w:tmpl w:val="7EFE4C3C"/>
    <w:lvl w:ilvl="0" w:tplc="511857C4">
      <w:start w:val="1"/>
      <w:numFmt w:val="bullet"/>
      <w:pStyle w:val="ListParagraph"/>
      <w:lvlText w:val="»"/>
      <w:lvlJc w:val="left"/>
      <w:pPr>
        <w:ind w:left="1440" w:hanging="360"/>
      </w:pPr>
      <w:rPr>
        <w:rFonts w:ascii="Roboto Condensed" w:hAnsi="Roboto Condensed" w:hint="default"/>
        <w:color w:val="6587A9" w:themeColor="accent1"/>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 w15:restartNumberingAfterBreak="0">
    <w:nsid w:val="1B542CC0"/>
    <w:multiLevelType w:val="hybridMultilevel"/>
    <w:tmpl w:val="784673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F6B7DE3"/>
    <w:multiLevelType w:val="hybridMultilevel"/>
    <w:tmpl w:val="7694947C"/>
    <w:lvl w:ilvl="0" w:tplc="C4BE2F90">
      <w:numFmt w:val="bullet"/>
      <w:lvlText w:val="-"/>
      <w:lvlJc w:val="left"/>
      <w:pPr>
        <w:ind w:left="1146" w:hanging="360"/>
      </w:pPr>
      <w:rPr>
        <w:rFonts w:ascii="Calibri" w:eastAsiaTheme="minorEastAsia" w:hAnsi="Calibri" w:cs="Calibri" w:hint="default"/>
      </w:rPr>
    </w:lvl>
    <w:lvl w:ilvl="1" w:tplc="0C090003" w:tentative="1">
      <w:start w:val="1"/>
      <w:numFmt w:val="bullet"/>
      <w:lvlText w:val="o"/>
      <w:lvlJc w:val="left"/>
      <w:pPr>
        <w:ind w:left="1866" w:hanging="360"/>
      </w:pPr>
      <w:rPr>
        <w:rFonts w:ascii="Courier New" w:hAnsi="Courier New" w:cs="Courier New" w:hint="default"/>
      </w:rPr>
    </w:lvl>
    <w:lvl w:ilvl="2" w:tplc="0C090005" w:tentative="1">
      <w:start w:val="1"/>
      <w:numFmt w:val="bullet"/>
      <w:lvlText w:val=""/>
      <w:lvlJc w:val="left"/>
      <w:pPr>
        <w:ind w:left="2586" w:hanging="360"/>
      </w:pPr>
      <w:rPr>
        <w:rFonts w:ascii="Wingdings" w:hAnsi="Wingdings" w:hint="default"/>
      </w:rPr>
    </w:lvl>
    <w:lvl w:ilvl="3" w:tplc="0C090001" w:tentative="1">
      <w:start w:val="1"/>
      <w:numFmt w:val="bullet"/>
      <w:lvlText w:val=""/>
      <w:lvlJc w:val="left"/>
      <w:pPr>
        <w:ind w:left="3306" w:hanging="360"/>
      </w:pPr>
      <w:rPr>
        <w:rFonts w:ascii="Symbol" w:hAnsi="Symbol" w:hint="default"/>
      </w:rPr>
    </w:lvl>
    <w:lvl w:ilvl="4" w:tplc="0C090003" w:tentative="1">
      <w:start w:val="1"/>
      <w:numFmt w:val="bullet"/>
      <w:lvlText w:val="o"/>
      <w:lvlJc w:val="left"/>
      <w:pPr>
        <w:ind w:left="4026" w:hanging="360"/>
      </w:pPr>
      <w:rPr>
        <w:rFonts w:ascii="Courier New" w:hAnsi="Courier New" w:cs="Courier New" w:hint="default"/>
      </w:rPr>
    </w:lvl>
    <w:lvl w:ilvl="5" w:tplc="0C090005" w:tentative="1">
      <w:start w:val="1"/>
      <w:numFmt w:val="bullet"/>
      <w:lvlText w:val=""/>
      <w:lvlJc w:val="left"/>
      <w:pPr>
        <w:ind w:left="4746" w:hanging="360"/>
      </w:pPr>
      <w:rPr>
        <w:rFonts w:ascii="Wingdings" w:hAnsi="Wingdings" w:hint="default"/>
      </w:rPr>
    </w:lvl>
    <w:lvl w:ilvl="6" w:tplc="0C090001" w:tentative="1">
      <w:start w:val="1"/>
      <w:numFmt w:val="bullet"/>
      <w:lvlText w:val=""/>
      <w:lvlJc w:val="left"/>
      <w:pPr>
        <w:ind w:left="5466" w:hanging="360"/>
      </w:pPr>
      <w:rPr>
        <w:rFonts w:ascii="Symbol" w:hAnsi="Symbol" w:hint="default"/>
      </w:rPr>
    </w:lvl>
    <w:lvl w:ilvl="7" w:tplc="0C090003" w:tentative="1">
      <w:start w:val="1"/>
      <w:numFmt w:val="bullet"/>
      <w:lvlText w:val="o"/>
      <w:lvlJc w:val="left"/>
      <w:pPr>
        <w:ind w:left="6186" w:hanging="360"/>
      </w:pPr>
      <w:rPr>
        <w:rFonts w:ascii="Courier New" w:hAnsi="Courier New" w:cs="Courier New" w:hint="default"/>
      </w:rPr>
    </w:lvl>
    <w:lvl w:ilvl="8" w:tplc="0C090005" w:tentative="1">
      <w:start w:val="1"/>
      <w:numFmt w:val="bullet"/>
      <w:lvlText w:val=""/>
      <w:lvlJc w:val="left"/>
      <w:pPr>
        <w:ind w:left="6906" w:hanging="360"/>
      </w:pPr>
      <w:rPr>
        <w:rFonts w:ascii="Wingdings" w:hAnsi="Wingdings" w:hint="default"/>
      </w:rPr>
    </w:lvl>
  </w:abstractNum>
  <w:abstractNum w:abstractNumId="5" w15:restartNumberingAfterBreak="0">
    <w:nsid w:val="287E1E68"/>
    <w:multiLevelType w:val="hybridMultilevel"/>
    <w:tmpl w:val="FD0C43F0"/>
    <w:lvl w:ilvl="0" w:tplc="980C8218">
      <w:start w:val="1"/>
      <w:numFmt w:val="bullet"/>
      <w:lvlText w:val=""/>
      <w:lvlPicBulletId w:val="1"/>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F35443D"/>
    <w:multiLevelType w:val="multilevel"/>
    <w:tmpl w:val="185494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4A530E4B"/>
    <w:multiLevelType w:val="hybridMultilevel"/>
    <w:tmpl w:val="5060ED88"/>
    <w:lvl w:ilvl="0" w:tplc="980C8218">
      <w:start w:val="1"/>
      <w:numFmt w:val="bullet"/>
      <w:lvlText w:val=""/>
      <w:lvlPicBulletId w:val="1"/>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ABD70AB"/>
    <w:multiLevelType w:val="hybridMultilevel"/>
    <w:tmpl w:val="7F94E978"/>
    <w:lvl w:ilvl="0" w:tplc="0C090001">
      <w:start w:val="1"/>
      <w:numFmt w:val="bullet"/>
      <w:lvlText w:val=""/>
      <w:lvlJc w:val="left"/>
      <w:pPr>
        <w:ind w:left="360" w:hanging="360"/>
      </w:pPr>
      <w:rPr>
        <w:rFonts w:ascii="Symbol" w:hAnsi="Symbol" w:hint="default"/>
        <w:color w:val="auto"/>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54EB7FD4"/>
    <w:multiLevelType w:val="hybridMultilevel"/>
    <w:tmpl w:val="58E22EC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15:restartNumberingAfterBreak="0">
    <w:nsid w:val="5BED674D"/>
    <w:multiLevelType w:val="hybridMultilevel"/>
    <w:tmpl w:val="30BADCDE"/>
    <w:lvl w:ilvl="0" w:tplc="0C090007">
      <w:start w:val="1"/>
      <w:numFmt w:val="bullet"/>
      <w:lvlText w:val=""/>
      <w:lvlPicBulletId w:val="0"/>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5C0F64F3"/>
    <w:multiLevelType w:val="hybridMultilevel"/>
    <w:tmpl w:val="564C1082"/>
    <w:lvl w:ilvl="0" w:tplc="8114552E">
      <w:numFmt w:val="bullet"/>
      <w:lvlText w:val=""/>
      <w:lvlJc w:val="left"/>
      <w:pPr>
        <w:ind w:left="720" w:hanging="360"/>
      </w:pPr>
      <w:rPr>
        <w:rFonts w:ascii="Symbol" w:eastAsiaTheme="minorEastAsia"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5DE56B16"/>
    <w:multiLevelType w:val="hybridMultilevel"/>
    <w:tmpl w:val="913A08FC"/>
    <w:lvl w:ilvl="0" w:tplc="681A3C16">
      <w:numFmt w:val="bullet"/>
      <w:lvlText w:val=""/>
      <w:lvlJc w:val="left"/>
      <w:pPr>
        <w:ind w:left="720" w:hanging="360"/>
      </w:pPr>
      <w:rPr>
        <w:rFonts w:ascii="Symbol" w:eastAsiaTheme="minorEastAsia"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6CED10AF"/>
    <w:multiLevelType w:val="multilevel"/>
    <w:tmpl w:val="9558F15A"/>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num w:numId="1" w16cid:durableId="1576011862">
    <w:abstractNumId w:val="2"/>
  </w:num>
  <w:num w:numId="2" w16cid:durableId="523979986">
    <w:abstractNumId w:val="13"/>
  </w:num>
  <w:num w:numId="3" w16cid:durableId="494106033">
    <w:abstractNumId w:val="1"/>
  </w:num>
  <w:num w:numId="4" w16cid:durableId="1390037635">
    <w:abstractNumId w:val="3"/>
  </w:num>
  <w:num w:numId="5" w16cid:durableId="873227920">
    <w:abstractNumId w:val="6"/>
  </w:num>
  <w:num w:numId="6" w16cid:durableId="1032651688">
    <w:abstractNumId w:val="7"/>
  </w:num>
  <w:num w:numId="7" w16cid:durableId="1949658589">
    <w:abstractNumId w:val="11"/>
  </w:num>
  <w:num w:numId="8" w16cid:durableId="2105684802">
    <w:abstractNumId w:val="12"/>
  </w:num>
  <w:num w:numId="9" w16cid:durableId="92671854">
    <w:abstractNumId w:val="9"/>
  </w:num>
  <w:num w:numId="10" w16cid:durableId="857810511">
    <w:abstractNumId w:val="10"/>
  </w:num>
  <w:num w:numId="11" w16cid:durableId="1304195243">
    <w:abstractNumId w:val="5"/>
  </w:num>
  <w:num w:numId="12" w16cid:durableId="1700356259">
    <w:abstractNumId w:val="0"/>
  </w:num>
  <w:num w:numId="13" w16cid:durableId="1068528542">
    <w:abstractNumId w:val="8"/>
  </w:num>
  <w:num w:numId="14" w16cid:durableId="115475958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20A2"/>
    <w:rsid w:val="00007C34"/>
    <w:rsid w:val="0006686E"/>
    <w:rsid w:val="000720A2"/>
    <w:rsid w:val="00072B91"/>
    <w:rsid w:val="00074D48"/>
    <w:rsid w:val="000869F7"/>
    <w:rsid w:val="00092716"/>
    <w:rsid w:val="000C3A1C"/>
    <w:rsid w:val="000D2B32"/>
    <w:rsid w:val="000E1366"/>
    <w:rsid w:val="000F1BA2"/>
    <w:rsid w:val="001012AC"/>
    <w:rsid w:val="00101A2E"/>
    <w:rsid w:val="00126997"/>
    <w:rsid w:val="0013332F"/>
    <w:rsid w:val="00133646"/>
    <w:rsid w:val="001405AB"/>
    <w:rsid w:val="00146F4F"/>
    <w:rsid w:val="00170F2F"/>
    <w:rsid w:val="0017727E"/>
    <w:rsid w:val="0019183E"/>
    <w:rsid w:val="00196BE0"/>
    <w:rsid w:val="001A10A7"/>
    <w:rsid w:val="001B60B8"/>
    <w:rsid w:val="001C63D9"/>
    <w:rsid w:val="001C7F2C"/>
    <w:rsid w:val="001E03AC"/>
    <w:rsid w:val="001F793A"/>
    <w:rsid w:val="00220D15"/>
    <w:rsid w:val="002236EE"/>
    <w:rsid w:val="002312F6"/>
    <w:rsid w:val="00250515"/>
    <w:rsid w:val="002527E2"/>
    <w:rsid w:val="00253C65"/>
    <w:rsid w:val="0026095F"/>
    <w:rsid w:val="00277224"/>
    <w:rsid w:val="00282BE9"/>
    <w:rsid w:val="00296099"/>
    <w:rsid w:val="002A2AEA"/>
    <w:rsid w:val="002C2EF1"/>
    <w:rsid w:val="002F0A19"/>
    <w:rsid w:val="00311CEF"/>
    <w:rsid w:val="00314D57"/>
    <w:rsid w:val="00315C92"/>
    <w:rsid w:val="00317428"/>
    <w:rsid w:val="00352544"/>
    <w:rsid w:val="0035556B"/>
    <w:rsid w:val="00362E3F"/>
    <w:rsid w:val="00366AAD"/>
    <w:rsid w:val="0038236C"/>
    <w:rsid w:val="003858EA"/>
    <w:rsid w:val="0039090A"/>
    <w:rsid w:val="003B008A"/>
    <w:rsid w:val="003C3805"/>
    <w:rsid w:val="003C5CB2"/>
    <w:rsid w:val="003D0617"/>
    <w:rsid w:val="003F1F82"/>
    <w:rsid w:val="00402B06"/>
    <w:rsid w:val="00403990"/>
    <w:rsid w:val="00427ACE"/>
    <w:rsid w:val="0043392C"/>
    <w:rsid w:val="00463FA4"/>
    <w:rsid w:val="0046662D"/>
    <w:rsid w:val="004668D7"/>
    <w:rsid w:val="00471B7D"/>
    <w:rsid w:val="00480557"/>
    <w:rsid w:val="00485CE8"/>
    <w:rsid w:val="00490B21"/>
    <w:rsid w:val="004C3F34"/>
    <w:rsid w:val="004C7F26"/>
    <w:rsid w:val="004D065D"/>
    <w:rsid w:val="004E6147"/>
    <w:rsid w:val="005106CD"/>
    <w:rsid w:val="00522FAB"/>
    <w:rsid w:val="005346B9"/>
    <w:rsid w:val="00534BA5"/>
    <w:rsid w:val="005379C7"/>
    <w:rsid w:val="00542E79"/>
    <w:rsid w:val="00566B09"/>
    <w:rsid w:val="005B2B40"/>
    <w:rsid w:val="005C47E9"/>
    <w:rsid w:val="005E3B71"/>
    <w:rsid w:val="00606415"/>
    <w:rsid w:val="00610709"/>
    <w:rsid w:val="006222C0"/>
    <w:rsid w:val="00623981"/>
    <w:rsid w:val="006549B6"/>
    <w:rsid w:val="00670FA4"/>
    <w:rsid w:val="0067731F"/>
    <w:rsid w:val="0068545B"/>
    <w:rsid w:val="00692679"/>
    <w:rsid w:val="006A31FA"/>
    <w:rsid w:val="006C3FF2"/>
    <w:rsid w:val="006D35FC"/>
    <w:rsid w:val="006E1910"/>
    <w:rsid w:val="00701FEF"/>
    <w:rsid w:val="00714A97"/>
    <w:rsid w:val="00717AB6"/>
    <w:rsid w:val="00727261"/>
    <w:rsid w:val="007439A8"/>
    <w:rsid w:val="00750E00"/>
    <w:rsid w:val="0076493E"/>
    <w:rsid w:val="00776094"/>
    <w:rsid w:val="007D4F36"/>
    <w:rsid w:val="007D7A17"/>
    <w:rsid w:val="007D7B20"/>
    <w:rsid w:val="008003FC"/>
    <w:rsid w:val="00804682"/>
    <w:rsid w:val="0080786F"/>
    <w:rsid w:val="00812C18"/>
    <w:rsid w:val="00823DD8"/>
    <w:rsid w:val="008244A8"/>
    <w:rsid w:val="00825B6A"/>
    <w:rsid w:val="0082752D"/>
    <w:rsid w:val="00843EA7"/>
    <w:rsid w:val="008443B3"/>
    <w:rsid w:val="00856E86"/>
    <w:rsid w:val="008730DA"/>
    <w:rsid w:val="008A1D47"/>
    <w:rsid w:val="008B08C6"/>
    <w:rsid w:val="008B1FA2"/>
    <w:rsid w:val="008D6B6A"/>
    <w:rsid w:val="008D738C"/>
    <w:rsid w:val="00905F38"/>
    <w:rsid w:val="00921F75"/>
    <w:rsid w:val="00924C12"/>
    <w:rsid w:val="009251BC"/>
    <w:rsid w:val="00944954"/>
    <w:rsid w:val="00951FE1"/>
    <w:rsid w:val="0096180D"/>
    <w:rsid w:val="00980CA5"/>
    <w:rsid w:val="0098101B"/>
    <w:rsid w:val="00984AB0"/>
    <w:rsid w:val="00985F08"/>
    <w:rsid w:val="0099043B"/>
    <w:rsid w:val="009A0878"/>
    <w:rsid w:val="009B056F"/>
    <w:rsid w:val="009D1A62"/>
    <w:rsid w:val="009D3C40"/>
    <w:rsid w:val="009D5139"/>
    <w:rsid w:val="009E6EF6"/>
    <w:rsid w:val="00A3286D"/>
    <w:rsid w:val="00A35F8B"/>
    <w:rsid w:val="00A360B1"/>
    <w:rsid w:val="00A6089F"/>
    <w:rsid w:val="00A77D83"/>
    <w:rsid w:val="00A83867"/>
    <w:rsid w:val="00A850F4"/>
    <w:rsid w:val="00AB53BD"/>
    <w:rsid w:val="00AB5467"/>
    <w:rsid w:val="00AB73B1"/>
    <w:rsid w:val="00AC5087"/>
    <w:rsid w:val="00AC56C6"/>
    <w:rsid w:val="00AD7882"/>
    <w:rsid w:val="00AE236B"/>
    <w:rsid w:val="00AE72D7"/>
    <w:rsid w:val="00AF15DA"/>
    <w:rsid w:val="00B216EF"/>
    <w:rsid w:val="00B36344"/>
    <w:rsid w:val="00B55EF8"/>
    <w:rsid w:val="00B612D3"/>
    <w:rsid w:val="00B67628"/>
    <w:rsid w:val="00B90440"/>
    <w:rsid w:val="00B919AF"/>
    <w:rsid w:val="00B94B09"/>
    <w:rsid w:val="00BA1DBD"/>
    <w:rsid w:val="00BB033A"/>
    <w:rsid w:val="00BB4016"/>
    <w:rsid w:val="00BC3C1A"/>
    <w:rsid w:val="00C07DB5"/>
    <w:rsid w:val="00C2235B"/>
    <w:rsid w:val="00C35A61"/>
    <w:rsid w:val="00C536C9"/>
    <w:rsid w:val="00C53B98"/>
    <w:rsid w:val="00C61CF2"/>
    <w:rsid w:val="00C66EEF"/>
    <w:rsid w:val="00C744BA"/>
    <w:rsid w:val="00C852EF"/>
    <w:rsid w:val="00C92B02"/>
    <w:rsid w:val="00C94664"/>
    <w:rsid w:val="00CA3169"/>
    <w:rsid w:val="00CB1FB3"/>
    <w:rsid w:val="00CB56FD"/>
    <w:rsid w:val="00CC3945"/>
    <w:rsid w:val="00CC69E8"/>
    <w:rsid w:val="00CE04F7"/>
    <w:rsid w:val="00CF7EF6"/>
    <w:rsid w:val="00D14C37"/>
    <w:rsid w:val="00D15935"/>
    <w:rsid w:val="00D440B1"/>
    <w:rsid w:val="00D4435F"/>
    <w:rsid w:val="00D46B0B"/>
    <w:rsid w:val="00D57766"/>
    <w:rsid w:val="00D64474"/>
    <w:rsid w:val="00D65026"/>
    <w:rsid w:val="00D87DB7"/>
    <w:rsid w:val="00DA6207"/>
    <w:rsid w:val="00DB130C"/>
    <w:rsid w:val="00DC5646"/>
    <w:rsid w:val="00DF313A"/>
    <w:rsid w:val="00E01C68"/>
    <w:rsid w:val="00E063BD"/>
    <w:rsid w:val="00E22AFE"/>
    <w:rsid w:val="00E244CB"/>
    <w:rsid w:val="00E320A9"/>
    <w:rsid w:val="00E51910"/>
    <w:rsid w:val="00E71826"/>
    <w:rsid w:val="00E71897"/>
    <w:rsid w:val="00E74126"/>
    <w:rsid w:val="00EB7516"/>
    <w:rsid w:val="00EC0E31"/>
    <w:rsid w:val="00EC1CBA"/>
    <w:rsid w:val="00EC7509"/>
    <w:rsid w:val="00EF0C38"/>
    <w:rsid w:val="00EF68DB"/>
    <w:rsid w:val="00F12712"/>
    <w:rsid w:val="00F2418B"/>
    <w:rsid w:val="00F3017D"/>
    <w:rsid w:val="00F363DF"/>
    <w:rsid w:val="00F55FB0"/>
    <w:rsid w:val="00F666BE"/>
    <w:rsid w:val="00F67F76"/>
    <w:rsid w:val="00F71BE3"/>
    <w:rsid w:val="00F751AF"/>
    <w:rsid w:val="00F86897"/>
    <w:rsid w:val="00FB76EC"/>
    <w:rsid w:val="00FC06C1"/>
    <w:rsid w:val="00FC5092"/>
    <w:rsid w:val="00FC5DF1"/>
    <w:rsid w:val="00FE6149"/>
    <w:rsid w:val="00FF23FC"/>
    <w:rsid w:val="00FF3F9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177A2A8"/>
  <w14:defaultImageDpi w14:val="330"/>
  <w15:docId w15:val="{E2A07399-AE88-0A4C-B10D-CD9DD0B627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196BE0"/>
    <w:pPr>
      <w:spacing w:after="120"/>
    </w:pPr>
    <w:rPr>
      <w:rFonts w:ascii="Roboto Condensed" w:hAnsi="Roboto Condensed"/>
      <w:color w:val="58595B" w:themeColor="accent4"/>
      <w:sz w:val="20"/>
    </w:rPr>
  </w:style>
  <w:style w:type="paragraph" w:styleId="Heading1">
    <w:name w:val="heading 1"/>
    <w:basedOn w:val="Normal"/>
    <w:next w:val="Normal"/>
    <w:link w:val="Heading1Char"/>
    <w:uiPriority w:val="9"/>
    <w:qFormat/>
    <w:rsid w:val="00AF15DA"/>
    <w:pPr>
      <w:keepNext/>
      <w:keepLines/>
      <w:spacing w:before="100" w:beforeAutospacing="1" w:after="100" w:afterAutospacing="1" w:line="204" w:lineRule="auto"/>
      <w:contextualSpacing/>
      <w:outlineLvl w:val="0"/>
    </w:pPr>
    <w:rPr>
      <w:rFonts w:eastAsiaTheme="majorEastAsia" w:cstheme="majorBidi"/>
      <w:b/>
      <w:caps/>
      <w:color w:val="6587A9" w:themeColor="accent1"/>
      <w:sz w:val="64"/>
      <w:szCs w:val="32"/>
    </w:rPr>
  </w:style>
  <w:style w:type="paragraph" w:styleId="Heading2">
    <w:name w:val="heading 2"/>
    <w:basedOn w:val="Normal"/>
    <w:next w:val="Normal"/>
    <w:link w:val="Heading2Char"/>
    <w:uiPriority w:val="9"/>
    <w:unhideWhenUsed/>
    <w:qFormat/>
    <w:rsid w:val="006E1910"/>
    <w:pPr>
      <w:keepNext/>
      <w:keepLines/>
      <w:spacing w:before="40"/>
      <w:contextualSpacing/>
      <w:outlineLvl w:val="1"/>
    </w:pPr>
    <w:rPr>
      <w:rFonts w:eastAsiaTheme="majorEastAsia" w:cstheme="majorBidi"/>
      <w:b/>
      <w:caps/>
      <w:color w:val="6587A9" w:themeColor="accent1"/>
      <w:sz w:val="32"/>
      <w:szCs w:val="26"/>
    </w:rPr>
  </w:style>
  <w:style w:type="paragraph" w:styleId="Heading3">
    <w:name w:val="heading 3"/>
    <w:basedOn w:val="Normal"/>
    <w:next w:val="Normal"/>
    <w:link w:val="Heading3Char"/>
    <w:uiPriority w:val="9"/>
    <w:unhideWhenUsed/>
    <w:qFormat/>
    <w:rsid w:val="006E1910"/>
    <w:pPr>
      <w:keepNext/>
      <w:keepLines/>
      <w:spacing w:before="40"/>
      <w:outlineLvl w:val="2"/>
    </w:pPr>
    <w:rPr>
      <w:rFonts w:eastAsiaTheme="majorEastAsia" w:cstheme="majorBidi"/>
      <w:b/>
      <w:color w:val="6587A9" w:themeColor="accent1"/>
      <w:sz w:val="24"/>
    </w:rPr>
  </w:style>
  <w:style w:type="paragraph" w:styleId="Heading4">
    <w:name w:val="heading 4"/>
    <w:basedOn w:val="Normal"/>
    <w:next w:val="Normal"/>
    <w:link w:val="Heading4Char"/>
    <w:uiPriority w:val="9"/>
    <w:unhideWhenUsed/>
    <w:rsid w:val="006E1910"/>
    <w:pPr>
      <w:keepNext/>
      <w:keepLines/>
      <w:spacing w:before="40"/>
      <w:outlineLvl w:val="3"/>
    </w:pPr>
    <w:rPr>
      <w:rFonts w:asciiTheme="majorHAnsi" w:eastAsiaTheme="majorEastAsia" w:hAnsiTheme="majorHAnsi" w:cstheme="majorBidi"/>
      <w:i/>
      <w:iCs/>
      <w:color w:val="48648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3392C"/>
    <w:pPr>
      <w:tabs>
        <w:tab w:val="center" w:pos="4320"/>
        <w:tab w:val="right" w:pos="8640"/>
      </w:tabs>
    </w:pPr>
  </w:style>
  <w:style w:type="character" w:customStyle="1" w:styleId="HeaderChar">
    <w:name w:val="Header Char"/>
    <w:basedOn w:val="DefaultParagraphFont"/>
    <w:link w:val="Header"/>
    <w:uiPriority w:val="99"/>
    <w:rsid w:val="0043392C"/>
  </w:style>
  <w:style w:type="paragraph" w:styleId="Footer">
    <w:name w:val="footer"/>
    <w:basedOn w:val="Normal"/>
    <w:link w:val="FooterChar"/>
    <w:uiPriority w:val="99"/>
    <w:unhideWhenUsed/>
    <w:rsid w:val="0043392C"/>
    <w:pPr>
      <w:tabs>
        <w:tab w:val="center" w:pos="4320"/>
        <w:tab w:val="right" w:pos="8640"/>
      </w:tabs>
    </w:pPr>
  </w:style>
  <w:style w:type="character" w:customStyle="1" w:styleId="FooterChar">
    <w:name w:val="Footer Char"/>
    <w:basedOn w:val="DefaultParagraphFont"/>
    <w:link w:val="Footer"/>
    <w:uiPriority w:val="99"/>
    <w:rsid w:val="0043392C"/>
  </w:style>
  <w:style w:type="paragraph" w:styleId="BalloonText">
    <w:name w:val="Balloon Text"/>
    <w:basedOn w:val="Normal"/>
    <w:link w:val="BalloonTextChar"/>
    <w:uiPriority w:val="99"/>
    <w:semiHidden/>
    <w:unhideWhenUsed/>
    <w:rsid w:val="0043392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3392C"/>
    <w:rPr>
      <w:rFonts w:ascii="Lucida Grande" w:hAnsi="Lucida Grande" w:cs="Lucida Grande"/>
      <w:sz w:val="18"/>
      <w:szCs w:val="18"/>
    </w:rPr>
  </w:style>
  <w:style w:type="character" w:customStyle="1" w:styleId="Heading1Char">
    <w:name w:val="Heading 1 Char"/>
    <w:basedOn w:val="DefaultParagraphFont"/>
    <w:link w:val="Heading1"/>
    <w:uiPriority w:val="9"/>
    <w:rsid w:val="00AF15DA"/>
    <w:rPr>
      <w:rFonts w:ascii="Roboto Condensed" w:eastAsiaTheme="majorEastAsia" w:hAnsi="Roboto Condensed" w:cstheme="majorBidi"/>
      <w:b/>
      <w:caps/>
      <w:color w:val="6587A9" w:themeColor="accent1"/>
      <w:sz w:val="64"/>
      <w:szCs w:val="32"/>
    </w:rPr>
  </w:style>
  <w:style w:type="character" w:customStyle="1" w:styleId="Heading2Char">
    <w:name w:val="Heading 2 Char"/>
    <w:basedOn w:val="DefaultParagraphFont"/>
    <w:link w:val="Heading2"/>
    <w:uiPriority w:val="9"/>
    <w:rsid w:val="006E1910"/>
    <w:rPr>
      <w:rFonts w:ascii="Roboto Condensed" w:eastAsiaTheme="majorEastAsia" w:hAnsi="Roboto Condensed" w:cstheme="majorBidi"/>
      <w:b/>
      <w:caps/>
      <w:color w:val="6587A9" w:themeColor="accent1"/>
      <w:sz w:val="32"/>
      <w:szCs w:val="26"/>
    </w:rPr>
  </w:style>
  <w:style w:type="paragraph" w:styleId="NoSpacing">
    <w:name w:val="No Spacing"/>
    <w:uiPriority w:val="1"/>
    <w:rsid w:val="00101A2E"/>
  </w:style>
  <w:style w:type="paragraph" w:styleId="Title">
    <w:name w:val="Title"/>
    <w:aliases w:val="Subtitel"/>
    <w:basedOn w:val="Normal"/>
    <w:next w:val="Normal"/>
    <w:link w:val="TitleChar"/>
    <w:uiPriority w:val="10"/>
    <w:rsid w:val="00101A2E"/>
    <w:pPr>
      <w:contextualSpacing/>
    </w:pPr>
    <w:rPr>
      <w:rFonts w:asciiTheme="majorHAnsi" w:eastAsiaTheme="majorEastAsia" w:hAnsiTheme="majorHAnsi" w:cstheme="majorBidi"/>
      <w:spacing w:val="-10"/>
      <w:kern w:val="28"/>
      <w:sz w:val="56"/>
      <w:szCs w:val="56"/>
    </w:rPr>
  </w:style>
  <w:style w:type="character" w:customStyle="1" w:styleId="TitleChar">
    <w:name w:val="Title Char"/>
    <w:aliases w:val="Subtitel Char"/>
    <w:basedOn w:val="DefaultParagraphFont"/>
    <w:link w:val="Title"/>
    <w:uiPriority w:val="10"/>
    <w:rsid w:val="00101A2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01A2E"/>
    <w:pPr>
      <w:numPr>
        <w:ilvl w:val="1"/>
      </w:numPr>
      <w:spacing w:after="160"/>
    </w:pPr>
    <w:rPr>
      <w:rFonts w:ascii="Roboto Thin" w:hAnsi="Roboto Thin"/>
      <w:color w:val="6587A9" w:themeColor="accent1"/>
      <w:spacing w:val="15"/>
      <w:sz w:val="52"/>
      <w:szCs w:val="22"/>
    </w:rPr>
  </w:style>
  <w:style w:type="character" w:customStyle="1" w:styleId="SubtitleChar">
    <w:name w:val="Subtitle Char"/>
    <w:basedOn w:val="DefaultParagraphFont"/>
    <w:link w:val="Subtitle"/>
    <w:uiPriority w:val="11"/>
    <w:rsid w:val="00101A2E"/>
    <w:rPr>
      <w:rFonts w:ascii="Roboto Thin" w:hAnsi="Roboto Thin"/>
      <w:color w:val="6587A9" w:themeColor="accent1"/>
      <w:spacing w:val="15"/>
      <w:sz w:val="52"/>
      <w:szCs w:val="22"/>
    </w:rPr>
  </w:style>
  <w:style w:type="character" w:customStyle="1" w:styleId="Heading3Char">
    <w:name w:val="Heading 3 Char"/>
    <w:basedOn w:val="DefaultParagraphFont"/>
    <w:link w:val="Heading3"/>
    <w:uiPriority w:val="9"/>
    <w:rsid w:val="006E1910"/>
    <w:rPr>
      <w:rFonts w:ascii="Roboto Condensed" w:eastAsiaTheme="majorEastAsia" w:hAnsi="Roboto Condensed" w:cstheme="majorBidi"/>
      <w:b/>
      <w:color w:val="6587A9" w:themeColor="accent1"/>
    </w:rPr>
  </w:style>
  <w:style w:type="character" w:customStyle="1" w:styleId="Heading4Char">
    <w:name w:val="Heading 4 Char"/>
    <w:basedOn w:val="DefaultParagraphFont"/>
    <w:link w:val="Heading4"/>
    <w:uiPriority w:val="9"/>
    <w:rsid w:val="006E1910"/>
    <w:rPr>
      <w:rFonts w:asciiTheme="majorHAnsi" w:eastAsiaTheme="majorEastAsia" w:hAnsiTheme="majorHAnsi" w:cstheme="majorBidi"/>
      <w:i/>
      <w:iCs/>
      <w:color w:val="486481" w:themeColor="accent1" w:themeShade="BF"/>
      <w:sz w:val="20"/>
    </w:rPr>
  </w:style>
  <w:style w:type="character" w:styleId="SubtleEmphasis">
    <w:name w:val="Subtle Emphasis"/>
    <w:basedOn w:val="DefaultParagraphFont"/>
    <w:uiPriority w:val="19"/>
    <w:rsid w:val="006E1910"/>
    <w:rPr>
      <w:i/>
      <w:iCs/>
      <w:color w:val="404040" w:themeColor="text1" w:themeTint="BF"/>
    </w:rPr>
  </w:style>
  <w:style w:type="character" w:styleId="Strong">
    <w:name w:val="Strong"/>
    <w:basedOn w:val="DefaultParagraphFont"/>
    <w:uiPriority w:val="22"/>
    <w:rsid w:val="006E1910"/>
    <w:rPr>
      <w:b/>
      <w:bCs/>
    </w:rPr>
  </w:style>
  <w:style w:type="paragraph" w:styleId="Quote">
    <w:name w:val="Quote"/>
    <w:basedOn w:val="Normal"/>
    <w:next w:val="Normal"/>
    <w:link w:val="QuoteChar"/>
    <w:uiPriority w:val="29"/>
    <w:qFormat/>
    <w:rsid w:val="006E1910"/>
    <w:pPr>
      <w:spacing w:before="200" w:after="160"/>
      <w:ind w:left="864" w:right="864"/>
      <w:jc w:val="center"/>
    </w:pPr>
    <w:rPr>
      <w:i/>
      <w:iCs/>
    </w:rPr>
  </w:style>
  <w:style w:type="character" w:customStyle="1" w:styleId="QuoteChar">
    <w:name w:val="Quote Char"/>
    <w:basedOn w:val="DefaultParagraphFont"/>
    <w:link w:val="Quote"/>
    <w:uiPriority w:val="29"/>
    <w:rsid w:val="006E1910"/>
    <w:rPr>
      <w:rFonts w:ascii="Roboto Condensed" w:hAnsi="Roboto Condensed"/>
      <w:i/>
      <w:iCs/>
      <w:color w:val="58595B" w:themeColor="accent4"/>
      <w:sz w:val="20"/>
    </w:rPr>
  </w:style>
  <w:style w:type="paragraph" w:styleId="ListParagraph">
    <w:name w:val="List Paragraph"/>
    <w:basedOn w:val="Normal"/>
    <w:link w:val="ListParagraphChar"/>
    <w:uiPriority w:val="34"/>
    <w:qFormat/>
    <w:rsid w:val="00AB5467"/>
    <w:pPr>
      <w:numPr>
        <w:numId w:val="1"/>
      </w:numPr>
      <w:ind w:left="924" w:hanging="357"/>
      <w:contextualSpacing/>
    </w:pPr>
  </w:style>
  <w:style w:type="table" w:styleId="TableGrid">
    <w:name w:val="Table Grid"/>
    <w:basedOn w:val="TableNormal"/>
    <w:uiPriority w:val="59"/>
    <w:rsid w:val="00196B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1">
    <w:name w:val="Grid Table 4 Accent 1"/>
    <w:basedOn w:val="TableNormal"/>
    <w:uiPriority w:val="49"/>
    <w:rsid w:val="0017727E"/>
    <w:tblPr>
      <w:tblStyleRowBandSize w:val="1"/>
      <w:tblStyleColBandSize w:val="1"/>
      <w:tblBorders>
        <w:top w:val="single" w:sz="4" w:space="0" w:color="A2B6CB" w:themeColor="accent1" w:themeTint="99"/>
        <w:left w:val="single" w:sz="4" w:space="0" w:color="A2B6CB" w:themeColor="accent1" w:themeTint="99"/>
        <w:bottom w:val="single" w:sz="4" w:space="0" w:color="A2B6CB" w:themeColor="accent1" w:themeTint="99"/>
        <w:right w:val="single" w:sz="4" w:space="0" w:color="A2B6CB" w:themeColor="accent1" w:themeTint="99"/>
        <w:insideH w:val="single" w:sz="4" w:space="0" w:color="A2B6CB" w:themeColor="accent1" w:themeTint="99"/>
        <w:insideV w:val="single" w:sz="4" w:space="0" w:color="A2B6CB" w:themeColor="accent1" w:themeTint="99"/>
      </w:tblBorders>
    </w:tblPr>
    <w:tblStylePr w:type="firstRow">
      <w:pPr>
        <w:jc w:val="left"/>
      </w:pPr>
      <w:rPr>
        <w:rFonts w:ascii="Roboto Condensed" w:hAnsi="Roboto Condensed"/>
        <w:b/>
        <w:bCs/>
        <w:i w:val="0"/>
        <w:color w:val="FFFFFF" w:themeColor="background1"/>
        <w:sz w:val="20"/>
      </w:rPr>
      <w:tblPr/>
      <w:tcPr>
        <w:tcBorders>
          <w:top w:val="single" w:sz="4" w:space="0" w:color="6587A9" w:themeColor="accent1"/>
          <w:left w:val="single" w:sz="4" w:space="0" w:color="6587A9" w:themeColor="accent1"/>
          <w:bottom w:val="single" w:sz="4" w:space="0" w:color="6587A9" w:themeColor="accent1"/>
          <w:right w:val="single" w:sz="4" w:space="0" w:color="6587A9" w:themeColor="accent1"/>
          <w:insideH w:val="nil"/>
          <w:insideV w:val="nil"/>
        </w:tcBorders>
        <w:shd w:val="clear" w:color="auto" w:fill="6587A9" w:themeFill="accent1"/>
      </w:tcPr>
    </w:tblStylePr>
    <w:tblStylePr w:type="lastRow">
      <w:rPr>
        <w:b/>
        <w:bCs/>
      </w:rPr>
      <w:tblPr/>
      <w:tcPr>
        <w:tcBorders>
          <w:top w:val="double" w:sz="4" w:space="0" w:color="6587A9" w:themeColor="accent1"/>
        </w:tcBorders>
      </w:tcPr>
    </w:tblStylePr>
    <w:tblStylePr w:type="firstCol">
      <w:rPr>
        <w:b w:val="0"/>
        <w:bCs/>
      </w:rPr>
    </w:tblStylePr>
    <w:tblStylePr w:type="lastCol">
      <w:rPr>
        <w:b/>
        <w:bCs/>
      </w:rPr>
    </w:tblStylePr>
    <w:tblStylePr w:type="band1Vert">
      <w:tblPr/>
      <w:tcPr>
        <w:shd w:val="clear" w:color="auto" w:fill="E0E6ED" w:themeFill="accent1" w:themeFillTint="33"/>
      </w:tcPr>
    </w:tblStylePr>
    <w:tblStylePr w:type="band1Horz">
      <w:tblPr/>
      <w:tcPr>
        <w:shd w:val="clear" w:color="auto" w:fill="E0E6ED" w:themeFill="accent1" w:themeFillTint="33"/>
      </w:tcPr>
    </w:tblStylePr>
  </w:style>
  <w:style w:type="table" w:styleId="GridTable5Dark-Accent1">
    <w:name w:val="Grid Table 5 Dark Accent 1"/>
    <w:basedOn w:val="TableNormal"/>
    <w:uiPriority w:val="50"/>
    <w:rsid w:val="0017727E"/>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0E6ED"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587A9"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587A9"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587A9"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587A9" w:themeFill="accent1"/>
      </w:tcPr>
    </w:tblStylePr>
    <w:tblStylePr w:type="band1Vert">
      <w:tblPr/>
      <w:tcPr>
        <w:shd w:val="clear" w:color="auto" w:fill="C1CEDC" w:themeFill="accent1" w:themeFillTint="66"/>
      </w:tcPr>
    </w:tblStylePr>
    <w:tblStylePr w:type="band1Horz">
      <w:tblPr/>
      <w:tcPr>
        <w:shd w:val="clear" w:color="auto" w:fill="C1CEDC" w:themeFill="accent1" w:themeFillTint="66"/>
      </w:tcPr>
    </w:tblStylePr>
  </w:style>
  <w:style w:type="paragraph" w:styleId="CommentText">
    <w:name w:val="annotation text"/>
    <w:basedOn w:val="Normal"/>
    <w:link w:val="CommentTextChar"/>
    <w:uiPriority w:val="99"/>
    <w:unhideWhenUsed/>
    <w:rsid w:val="002C2EF1"/>
    <w:pPr>
      <w:widowControl w:val="0"/>
      <w:autoSpaceDE w:val="0"/>
      <w:autoSpaceDN w:val="0"/>
      <w:spacing w:after="0"/>
    </w:pPr>
    <w:rPr>
      <w:rFonts w:ascii="Arial" w:eastAsia="Arial" w:hAnsi="Arial" w:cs="Arial"/>
      <w:color w:val="auto"/>
      <w:szCs w:val="20"/>
      <w:lang w:val="en-AU" w:eastAsia="en-AU" w:bidi="en-AU"/>
    </w:rPr>
  </w:style>
  <w:style w:type="character" w:customStyle="1" w:styleId="CommentTextChar">
    <w:name w:val="Comment Text Char"/>
    <w:basedOn w:val="DefaultParagraphFont"/>
    <w:link w:val="CommentText"/>
    <w:uiPriority w:val="99"/>
    <w:rsid w:val="002C2EF1"/>
    <w:rPr>
      <w:rFonts w:ascii="Arial" w:eastAsia="Arial" w:hAnsi="Arial" w:cs="Arial"/>
      <w:sz w:val="20"/>
      <w:szCs w:val="20"/>
      <w:lang w:val="en-AU" w:eastAsia="en-AU" w:bidi="en-AU"/>
    </w:rPr>
  </w:style>
  <w:style w:type="character" w:customStyle="1" w:styleId="ListParagraphChar">
    <w:name w:val="List Paragraph Char"/>
    <w:link w:val="ListParagraph"/>
    <w:uiPriority w:val="34"/>
    <w:locked/>
    <w:rsid w:val="00C61CF2"/>
    <w:rPr>
      <w:rFonts w:ascii="Roboto Condensed" w:hAnsi="Roboto Condensed"/>
      <w:color w:val="58595B" w:themeColor="accent4"/>
      <w:sz w:val="20"/>
    </w:rPr>
  </w:style>
  <w:style w:type="paragraph" w:styleId="FootnoteText">
    <w:name w:val="footnote text"/>
    <w:basedOn w:val="Normal"/>
    <w:link w:val="FootnoteTextChar"/>
    <w:uiPriority w:val="99"/>
    <w:semiHidden/>
    <w:unhideWhenUsed/>
    <w:rsid w:val="00C2235B"/>
    <w:pPr>
      <w:spacing w:after="0"/>
    </w:pPr>
    <w:rPr>
      <w:szCs w:val="20"/>
    </w:rPr>
  </w:style>
  <w:style w:type="character" w:customStyle="1" w:styleId="FootnoteTextChar">
    <w:name w:val="Footnote Text Char"/>
    <w:basedOn w:val="DefaultParagraphFont"/>
    <w:link w:val="FootnoteText"/>
    <w:uiPriority w:val="99"/>
    <w:semiHidden/>
    <w:rsid w:val="00C2235B"/>
    <w:rPr>
      <w:rFonts w:ascii="Roboto Condensed" w:hAnsi="Roboto Condensed"/>
      <w:color w:val="58595B" w:themeColor="accent4"/>
      <w:sz w:val="20"/>
      <w:szCs w:val="20"/>
    </w:rPr>
  </w:style>
  <w:style w:type="character" w:styleId="FootnoteReference">
    <w:name w:val="footnote reference"/>
    <w:basedOn w:val="DefaultParagraphFont"/>
    <w:uiPriority w:val="99"/>
    <w:semiHidden/>
    <w:unhideWhenUsed/>
    <w:rsid w:val="00C2235B"/>
    <w:rPr>
      <w:vertAlign w:val="superscript"/>
    </w:rPr>
  </w:style>
  <w:style w:type="character" w:styleId="Hyperlink">
    <w:name w:val="Hyperlink"/>
    <w:basedOn w:val="DefaultParagraphFont"/>
    <w:uiPriority w:val="99"/>
    <w:unhideWhenUsed/>
    <w:rsid w:val="001B60B8"/>
    <w:rPr>
      <w:color w:val="0000FF" w:themeColor="hyperlink"/>
      <w:u w:val="single"/>
    </w:rPr>
  </w:style>
  <w:style w:type="character" w:styleId="UnresolvedMention">
    <w:name w:val="Unresolved Mention"/>
    <w:basedOn w:val="DefaultParagraphFont"/>
    <w:uiPriority w:val="99"/>
    <w:rsid w:val="001B60B8"/>
    <w:rPr>
      <w:color w:val="605E5C"/>
      <w:shd w:val="clear" w:color="auto" w:fill="E1DFDD"/>
    </w:rPr>
  </w:style>
  <w:style w:type="character" w:styleId="FollowedHyperlink">
    <w:name w:val="FollowedHyperlink"/>
    <w:basedOn w:val="DefaultParagraphFont"/>
    <w:uiPriority w:val="99"/>
    <w:semiHidden/>
    <w:unhideWhenUsed/>
    <w:rsid w:val="000C3A1C"/>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l.harris@cqu.edu.au" TargetMode="External"/><Relationship Id="rId18" Type="http://schemas.openxmlformats.org/officeDocument/2006/relationships/hyperlink" Target="mailto:l.pfeiffer@cqu.edu.au" TargetMode="External"/><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hyperlink" Target="mailto:k.menzie-ballantyne@cqu.edu.au" TargetMode="External"/><Relationship Id="rId7" Type="http://schemas.openxmlformats.org/officeDocument/2006/relationships/settings" Target="settings.xml"/><Relationship Id="rId12" Type="http://schemas.openxmlformats.org/officeDocument/2006/relationships/hyperlink" Target="https://www.cqu.edu.au/research/organisations/create" TargetMode="External"/><Relationship Id="rId17" Type="http://schemas.openxmlformats.org/officeDocument/2006/relationships/hyperlink" Target="mailto:a.cosby@cqu.edu.au" TargetMode="External"/><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mailto:r.vanderburg@cqu.edu.au" TargetMode="External"/><Relationship Id="rId20" Type="http://schemas.openxmlformats.org/officeDocument/2006/relationships/hyperlink" Target="mailto:m.ham@cqu.edu.au"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3.tiff"/><Relationship Id="rId24"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hyperlink" Target="mailto:m.cowling@cqu.edu.au" TargetMode="External"/><Relationship Id="rId23"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hyperlink" Target="mailto:l.ellison@cqu.edu.au"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k.ames@cqu.edu.au" TargetMode="External"/><Relationship Id="rId22" Type="http://schemas.openxmlformats.org/officeDocument/2006/relationships/hyperlink" Target="mailto:j.dargusch@cqu.edu.au"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gif"/></Relationships>
</file>

<file path=word/theme/theme1.xml><?xml version="1.0" encoding="utf-8"?>
<a:theme xmlns:a="http://schemas.openxmlformats.org/drawingml/2006/main" name="CQUniResearch">
  <a:themeElements>
    <a:clrScheme name="Research">
      <a:dk1>
        <a:sysClr val="windowText" lastClr="000000"/>
      </a:dk1>
      <a:lt1>
        <a:sysClr val="window" lastClr="FFFFFF"/>
      </a:lt1>
      <a:dk2>
        <a:srgbClr val="003057"/>
      </a:dk2>
      <a:lt2>
        <a:srgbClr val="EEECE1"/>
      </a:lt2>
      <a:accent1>
        <a:srgbClr val="6587A9"/>
      </a:accent1>
      <a:accent2>
        <a:srgbClr val="C4D600"/>
      </a:accent2>
      <a:accent3>
        <a:srgbClr val="003057"/>
      </a:accent3>
      <a:accent4>
        <a:srgbClr val="58595B"/>
      </a:accent4>
      <a:accent5>
        <a:srgbClr val="F3F6DE"/>
      </a:accent5>
      <a:accent6>
        <a:srgbClr val="FAFBF2"/>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F2DF64A07FD6ED4A834E1156EE51EB23" ma:contentTypeVersion="15" ma:contentTypeDescription="Create a new document." ma:contentTypeScope="" ma:versionID="538d435069fb3b811f3edf693ad8c24c">
  <xsd:schema xmlns:xsd="http://www.w3.org/2001/XMLSchema" xmlns:xs="http://www.w3.org/2001/XMLSchema" xmlns:p="http://schemas.microsoft.com/office/2006/metadata/properties" xmlns:ns2="c294d3b2-39e2-4da7-b357-f3fc0d25f42e" xmlns:ns3="5bae71e7-b1b3-422b-829a-e81021f6c751" targetNamespace="http://schemas.microsoft.com/office/2006/metadata/properties" ma:root="true" ma:fieldsID="2323c07bb9b9d0b4bb401408db94db95" ns2:_="" ns3:_="">
    <xsd:import namespace="c294d3b2-39e2-4da7-b357-f3fc0d25f42e"/>
    <xsd:import namespace="5bae71e7-b1b3-422b-829a-e81021f6c751"/>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LengthInSeconds" minOccurs="0"/>
                <xsd:element ref="ns3:lcf76f155ced4ddcb4097134ff3c332f" minOccurs="0"/>
                <xsd:element ref="ns2:TaxCatchAll" minOccurs="0"/>
                <xsd:element ref="ns3:MediaServiceOCR" minOccurs="0"/>
                <xsd:element ref="ns3:MediaServiceGenerationTime" minOccurs="0"/>
                <xsd:element ref="ns3:MediaServiceEventHashCode"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294d3b2-39e2-4da7-b357-f3fc0d25f42e"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18" nillable="true" ma:displayName="Taxonomy Catch All Column" ma:hidden="true" ma:list="{dcdd83ad-3561-46a4-aee5-9a3cb8b5d6d2}" ma:internalName="TaxCatchAll" ma:showField="CatchAllData" ma:web="c294d3b2-39e2-4da7-b357-f3fc0d25f42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5bae71e7-b1b3-422b-829a-e81021f6c751"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ee99e03c-8672-4a61-9af1-418ddf9c594f"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Location" ma:index="22" nillable="true" ma:displayName="Location" ma:indexed="true"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GostTitle.XSL" StyleName="GOST - Title Sort" Version="2003"/>
</file>

<file path=customXml/item4.xml><?xml version="1.0" encoding="utf-8"?>
<p:properties xmlns:p="http://schemas.microsoft.com/office/2006/metadata/properties" xmlns:xsi="http://www.w3.org/2001/XMLSchema-instance" xmlns:pc="http://schemas.microsoft.com/office/infopath/2007/PartnerControls">
  <documentManagement>
    <TaxCatchAll xmlns="c294d3b2-39e2-4da7-b357-f3fc0d25f42e">
      <Value>58</Value>
      <Value>127</Value>
    </TaxCatchAll>
    <lcf76f155ced4ddcb4097134ff3c332f xmlns="5bae71e7-b1b3-422b-829a-e81021f6c751">
      <Terms xmlns="http://schemas.microsoft.com/office/infopath/2007/PartnerControls"/>
    </lcf76f155ced4ddcb4097134ff3c332f>
    <SharedWithUsers xmlns="c294d3b2-39e2-4da7-b357-f3fc0d25f42e">
      <UserInfo>
        <DisplayName>Bree Kitt</DisplayName>
        <AccountId>91</AccountId>
        <AccountType/>
      </UserInfo>
    </SharedWithUsers>
  </documentManagement>
</p:properties>
</file>

<file path=customXml/itemProps1.xml><?xml version="1.0" encoding="utf-8"?>
<ds:datastoreItem xmlns:ds="http://schemas.openxmlformats.org/officeDocument/2006/customXml" ds:itemID="{64F3463E-B8FC-4D3E-886A-66862015B210}">
  <ds:schemaRefs>
    <ds:schemaRef ds:uri="http://schemas.microsoft.com/sharepoint/v3/contenttype/forms"/>
  </ds:schemaRefs>
</ds:datastoreItem>
</file>

<file path=customXml/itemProps2.xml><?xml version="1.0" encoding="utf-8"?>
<ds:datastoreItem xmlns:ds="http://schemas.openxmlformats.org/officeDocument/2006/customXml" ds:itemID="{DE6150A9-592D-41F0-AF1F-D52C12D9703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294d3b2-39e2-4da7-b357-f3fc0d25f42e"/>
    <ds:schemaRef ds:uri="5bae71e7-b1b3-422b-829a-e81021f6c75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4036D08-B013-2F43-BBE9-A982F2FCFAC4}">
  <ds:schemaRefs>
    <ds:schemaRef ds:uri="http://schemas.openxmlformats.org/officeDocument/2006/bibliography"/>
  </ds:schemaRefs>
</ds:datastoreItem>
</file>

<file path=customXml/itemProps4.xml><?xml version="1.0" encoding="utf-8"?>
<ds:datastoreItem xmlns:ds="http://schemas.openxmlformats.org/officeDocument/2006/customXml" ds:itemID="{5224103C-44B5-4730-A441-496A5BCA8164}">
  <ds:schemaRefs>
    <ds:schemaRef ds:uri="http://schemas.microsoft.com/office/2006/metadata/properties"/>
    <ds:schemaRef ds:uri="http://schemas.microsoft.com/office/infopath/2007/PartnerControls"/>
    <ds:schemaRef ds:uri="c294d3b2-39e2-4da7-b357-f3fc0d25f42e"/>
    <ds:schemaRef ds:uri="5bae71e7-b1b3-422b-829a-e81021f6c751"/>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5</Pages>
  <Words>1320</Words>
  <Characters>7527</Characters>
  <Application>Microsoft Office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Company>CQU</Company>
  <LinksUpToDate>false</LinksUpToDate>
  <CharactersWithSpaces>8830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Bobby Harreveld</dc:creator>
  <cp:keywords/>
  <dc:description/>
  <cp:lastModifiedBy>Michelle Hodda</cp:lastModifiedBy>
  <cp:revision>11</cp:revision>
  <cp:lastPrinted>2014-07-29T03:52:00Z</cp:lastPrinted>
  <dcterms:created xsi:type="dcterms:W3CDTF">2023-07-05T05:34:00Z</dcterms:created>
  <dcterms:modified xsi:type="dcterms:W3CDTF">2023-07-05T05:42:00Z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0x010100F2DF64A07FD6ED4A834E1156EE51EB23</vt:lpwstr>
  </property>
  <property fmtid="{D5CDD505-2E9C-101B-9397-08002B2CF9AE}" pid="3" name="OwlContentTargetOptionsFour">
    <vt:lpwstr/>
  </property>
  <property fmtid="{D5CDD505-2E9C-101B-9397-08002B2CF9AE}" pid="4" name="OwlTags">
    <vt:lpwstr/>
  </property>
  <property fmtid="{D5CDD505-2E9C-101B-9397-08002B2CF9AE}" pid="5" name="OwlDocPortalCategory">
    <vt:lpwstr>58;#Template|1a23f95a-fd75-4410-97e8-0d1688cb1d7c</vt:lpwstr>
  </property>
  <property fmtid="{D5CDD505-2E9C-101B-9397-08002B2CF9AE}" pid="6" name="l5e96717145847c3bdd7dda31755aba4">
    <vt:lpwstr/>
  </property>
  <property fmtid="{D5CDD505-2E9C-101B-9397-08002B2CF9AE}" pid="7" name="o12dcb2de007449989aae474580bd456">
    <vt:lpwstr/>
  </property>
  <property fmtid="{D5CDD505-2E9C-101B-9397-08002B2CF9AE}" pid="8" name="dd5686840dec4e0bac2674f1682268ad">
    <vt:lpwstr/>
  </property>
  <property fmtid="{D5CDD505-2E9C-101B-9397-08002B2CF9AE}" pid="9" name="hcb12773d961403d8d98d9fa745d18c4">
    <vt:lpwstr/>
  </property>
  <property fmtid="{D5CDD505-2E9C-101B-9397-08002B2CF9AE}" pid="10" name="OwlDocPortalCampus">
    <vt:lpwstr/>
  </property>
  <property fmtid="{D5CDD505-2E9C-101B-9397-08002B2CF9AE}" pid="11" name="OwlContentTargetOptionsTwo">
    <vt:lpwstr/>
  </property>
  <property fmtid="{D5CDD505-2E9C-101B-9397-08002B2CF9AE}" pid="12" name="OwlContentTargetOptionsThree">
    <vt:lpwstr/>
  </property>
  <property fmtid="{D5CDD505-2E9C-101B-9397-08002B2CF9AE}" pid="13" name="o0a51e91f11143ebb09eeed7e8f5bc35">
    <vt:lpwstr>Template|1a23f95a-fd75-4410-97e8-0d1688cb1d7c</vt:lpwstr>
  </property>
  <property fmtid="{D5CDD505-2E9C-101B-9397-08002B2CF9AE}" pid="14" name="e2950f64229e4417a6f6dd1a6b36cdea">
    <vt:lpwstr/>
  </property>
  <property fmtid="{D5CDD505-2E9C-101B-9397-08002B2CF9AE}" pid="15" name="OwlDocPortalProcess">
    <vt:lpwstr/>
  </property>
  <property fmtid="{D5CDD505-2E9C-101B-9397-08002B2CF9AE}" pid="16" name="OwlDocPortalAudience">
    <vt:lpwstr/>
  </property>
  <property fmtid="{D5CDD505-2E9C-101B-9397-08002B2CF9AE}" pid="17" name="OwlDocPortalDepartment">
    <vt:lpwstr>127;#Marketing Directorate|1e566b06-9c2f-4af9-a8e9-f44b03300bb4</vt:lpwstr>
  </property>
  <property fmtid="{D5CDD505-2E9C-101B-9397-08002B2CF9AE}" pid="18" name="OwlContentTargetOptionsOne">
    <vt:lpwstr/>
  </property>
  <property fmtid="{D5CDD505-2E9C-101B-9397-08002B2CF9AE}" pid="19" name="Docear4Word_StyleTitle">
    <vt:lpwstr>ACM SIG Proceedings With Long Author List</vt:lpwstr>
  </property>
</Properties>
</file>